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Michael L. Catlin</w:t>
      </w:r>
    </w:p>
    <w:p w:rsidR="00000000" w:rsidDel="00000000" w:rsidP="00000000" w:rsidRDefault="00000000" w:rsidRPr="00000000" w14:paraId="00000002">
      <w:pPr>
        <w:pStyle w:val="Subtitle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m: 647-281-0398 | MCALTLIN1@GMAIL.COM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2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PROFESSIONAL EXPERIENCE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York Police Department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NYPD International Liaison (Toronto)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2011 -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York Police Department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Detective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July 2001 -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Border Patrol,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Training Academy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April 2001 – July 2001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Presentations Given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8" w:right="0" w:hanging="1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Calgary Police Counter Terrorism conference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8" w:right="0" w:hanging="1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Ontario Airport Intelligence Officers Conferenced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8" w:right="0" w:hanging="1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Counter Terrorism Intelligence Officers Course for British Columbia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EDUCATION &amp; PROFESSIONAL DEVELOPMENT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8" w:right="0" w:hanging="1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Rutgers University - Bachelor of Arts (Communication)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8" w:right="0" w:hanging="1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Rutgers University - Certificate program (Criminology)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8" w:right="0" w:hanging="1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Middlesex Community College – Associate Degree (Liberal Arts)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8" w:right="0" w:hanging="1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ATF - Firearms Identification and Detection Course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8" w:right="0" w:hanging="1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NYPD Sex Crimes/Child Abuse Course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8" w:right="0" w:hanging="1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NYPD Criminal Investigation Course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8" w:right="0" w:hanging="1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NYPD Counter-Surveillance training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8" w:right="0" w:hanging="1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NYPD WMD Law Enforcement THREAT training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8" w:right="0" w:hanging="1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NYPD Computer Information Management System training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8" w:right="0" w:hanging="1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NYPD Chemical Ordinance, Biological and Radiological Awareness training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8" w:right="0" w:hanging="1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Life Labs Nonverbal Communication Course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8" w:right="0" w:hanging="1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CISO Confidential Source Handler level 2 Course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8" w:right="0" w:hanging="1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Violent Risk Threat Assessment (VTRA) training level 1 and 2 North American Center for Threat Assessments and Trauma Response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8" w:right="0" w:hanging="1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Foundational Violence Risk Assessment and Management level 1 Protect International Risk and Safety Services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54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AWARDS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8" w:right="0" w:hanging="1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Department Recognitions for Meritorious Police Duty – 5 citations received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8" w:right="0" w:hanging="1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Department Recognitions for Excellent Police Duty – 12 citations received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8" w:right="0" w:hanging="1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Commander’s Day Award 2009 for exceptional performance of duties in the Detective Squad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8" w:right="0" w:hanging="1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Precinct 2006 Community Council Award for Exemplary Service to the Community and New York City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Michael L. Catlin</w:t>
      </w:r>
    </w:p>
    <w:p w:rsidR="00000000" w:rsidDel="00000000" w:rsidP="00000000" w:rsidRDefault="00000000" w:rsidRPr="00000000" w14:paraId="00000032">
      <w:pPr>
        <w:pStyle w:val="Subtitle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m: 647-281-0398 </w:t>
      </w:r>
    </w:p>
    <w:p w:rsidR="00000000" w:rsidDel="00000000" w:rsidP="00000000" w:rsidRDefault="00000000" w:rsidRPr="00000000" w14:paraId="00000033">
      <w:pPr>
        <w:pStyle w:val="Subtitle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Mcatlin1@gmail.com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360" w:right="36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158" w:hanging="158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774" w:hanging="173.9999999999999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374" w:hanging="174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1974" w:hanging="174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2574" w:hanging="174.00000000000045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3174" w:hanging="174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3774" w:hanging="174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4374" w:hanging="174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4974" w:hanging="174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BodyA" w:customStyle="1">
    <w:name w:val="Body A"/>
    <w:rPr>
      <w:rFonts w:ascii="Helvetica Neue" w:cs="Arial Unicode MS" w:hAnsi="Helvetica Neue"/>
      <w:color w:val="000000"/>
      <w:sz w:val="22"/>
      <w:szCs w:val="22"/>
      <w:u w:color="000000"/>
      <w:lang w:val="en-US"/>
      <w14:textOutline w14:cap="flat" w14:cmpd="sng" w14:w="12700" w14:algn="ctr">
        <w14:noFill/>
        <w14:prstDash w14:val="solid"/>
        <w14:miter w14:lim="400000"/>
      </w14:textOutline>
    </w:rPr>
  </w:style>
  <w:style w:type="numbering" w:styleId="Bullets" w:customStyle="1">
    <w:name w:val="Bullets"/>
    <w:pPr>
      <w:numPr>
        <w:numId w:val="1"/>
      </w:numPr>
    </w:pPr>
  </w:style>
  <w:style w:type="paragraph" w:styleId="Default" w:customStyle="1">
    <w:name w:val="Default"/>
    <w:pPr>
      <w:spacing w:before="160" w:line="288" w:lineRule="auto"/>
    </w:pPr>
    <w:rPr>
      <w:rFonts w:ascii="Helvetica Neue" w:cs="Helvetica Neue" w:eastAsia="Helvetica Neue" w:hAnsi="Helvetica Neue"/>
      <w:color w:val="000000"/>
      <w:sz w:val="24"/>
      <w:szCs w:val="24"/>
      <w:u w:color="000000"/>
      <w:lang w:val="en-US"/>
      <w14:textOutline w14:cap="flat" w14:cmpd="sng" w14:w="12700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Helvetica Neue" w:cs="Helvetica Neue" w:eastAsia="Helvetica Neue" w:hAnsi="Helvetica Neue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/nGdftG7jOnNtMHpgYyuh0yxmA==">CgMxLjA4AHIhMWNqaUtpY1kxaDRnRWhSaWMzUzRKZ0psRlNzUDZIeUd5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2023-05-22T19:58:00Z</dcterms:created>
  <dc:creator>MC</dc:creator>
</cp:coreProperties>
</file>