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Emma B. Weinberg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99 E Arizona Ave #1455, Denver, CO, 80210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Cell: 703.859.6993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Film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 Real Connection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The Copelands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Unholy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ARI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Einstein’s Incredible Universe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Destined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Vamps before Tramps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Summertime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Dinah the Christmas Whore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Character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Ashley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Lucy’s Mother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Grace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Sheral Howards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Extra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Destiny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Jackie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Anne Frank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Amy Sedaris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Director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Bryan Oliver &amp; Will Grey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Tianna Marie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Laney Smith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James Mcgee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Cosmic Einstein, LLC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Ty Trapps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Ty Trapps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Courtney Ferguson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Victoria Casarsa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Theater</w:t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One Night Only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The Seven Year Itch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Marathon ‘33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Babes in Arms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Miss Dottie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Marie What’s Her Name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Helen Bazoo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Dolores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Brian Robey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Rip Claassen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Jack Marshall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Rip Claassen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Television/ Web Series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Deathland Highschool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The Children’s Corner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Jillian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Miss Santa/Rowena the Ballerina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Tim O’Neal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Loretto Gubernatis</w:t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Modeling</w:t>
      </w:r>
    </w:p>
    <w:tbl>
      <w:tblPr>
        <w:tblStyle w:val="Table4"/>
        <w:tblW w:w="937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25"/>
        <w:gridCol w:w="3126"/>
        <w:gridCol w:w="3126"/>
        <w:tblGridChange w:id="0">
          <w:tblGrid>
            <w:gridCol w:w="3125"/>
            <w:gridCol w:w="3126"/>
            <w:gridCol w:w="3126"/>
          </w:tblGrid>
        </w:tblGridChange>
      </w:tblGrid>
      <w:tr>
        <w:trPr>
          <w:cantSplit w:val="0"/>
          <w:trHeight w:val="869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Project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Full Figure Modeling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Boudoir Modeling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Photographer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Andrew Miner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David Byrd</w:t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Skills:       </w:t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  <w:t xml:space="preserve">Acting Class – Benjy Dorbin Studios</w:t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Pole Dance – Studio 3Sixt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Liquid Motion – Cleo’s Rock N’ Pole Studio 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Vocal Coaching – Leanna Lansing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217E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217E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217E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217E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217E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217E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217E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217E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217E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217E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217E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217E4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A217E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217E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217E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217E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217E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217E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217E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17E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217E4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A217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C+D5kyFa+AqEPFPe+B2SkTpQQ==">CgMxLjA4AHIhMVkzdktKa1VaQ0s2UFpSc1F1ajA3MnB4UVJ4NGd3VndI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2025-07-09T00:59:00Z</dcterms:created>
  <dc:creator>Alex Weinberg</dc:creator>
</cp:coreProperties>
</file>