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CEE7" w14:textId="5C4EBFBB" w:rsidR="00E14E09" w:rsidRPr="00FC3C7F" w:rsidRDefault="007266A4" w:rsidP="00E14E09">
      <w:pPr>
        <w:rPr>
          <w:b/>
          <w:bCs/>
          <w:sz w:val="22"/>
          <w:szCs w:val="22"/>
        </w:rPr>
      </w:pPr>
      <w:r>
        <w:rPr>
          <w:noProof/>
          <w:sz w:val="22"/>
          <w:szCs w:val="22"/>
        </w:rPr>
        <w:drawing>
          <wp:anchor distT="0" distB="0" distL="114300" distR="114300" simplePos="0" relativeHeight="251658240" behindDoc="0" locked="0" layoutInCell="1" allowOverlap="1" wp14:anchorId="1A328F00" wp14:editId="5218EE1B">
            <wp:simplePos x="0" y="0"/>
            <wp:positionH relativeFrom="column">
              <wp:posOffset>3624391</wp:posOffset>
            </wp:positionH>
            <wp:positionV relativeFrom="paragraph">
              <wp:posOffset>-200822</wp:posOffset>
            </wp:positionV>
            <wp:extent cx="1673158" cy="2230687"/>
            <wp:effectExtent l="0" t="0" r="3810" b="0"/>
            <wp:wrapNone/>
            <wp:docPr id="1731430726" name="Picture 1" descr="A child with a stuffed animal on her shoul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30726" name="Picture 1" descr="A child with a stuffed animal on her should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158" cy="2230687"/>
                    </a:xfrm>
                    <a:prstGeom prst="rect">
                      <a:avLst/>
                    </a:prstGeom>
                  </pic:spPr>
                </pic:pic>
              </a:graphicData>
            </a:graphic>
            <wp14:sizeRelH relativeFrom="page">
              <wp14:pctWidth>0</wp14:pctWidth>
            </wp14:sizeRelH>
            <wp14:sizeRelV relativeFrom="page">
              <wp14:pctHeight>0</wp14:pctHeight>
            </wp14:sizeRelV>
          </wp:anchor>
        </w:drawing>
      </w:r>
      <w:r w:rsidR="00E14E09" w:rsidRPr="00FC3C7F">
        <w:rPr>
          <w:b/>
          <w:bCs/>
          <w:sz w:val="22"/>
          <w:szCs w:val="22"/>
        </w:rPr>
        <w:t>Fleur Kretschmer</w:t>
      </w:r>
    </w:p>
    <w:p w14:paraId="70CCA7FC" w14:textId="77777777" w:rsidR="007266A4" w:rsidRDefault="00E14E09" w:rsidP="00E14E09">
      <w:pPr>
        <w:rPr>
          <w:sz w:val="22"/>
          <w:szCs w:val="22"/>
        </w:rPr>
      </w:pPr>
      <w:r w:rsidRPr="00FC3C7F">
        <w:rPr>
          <w:b/>
          <w:bCs/>
          <w:sz w:val="22"/>
          <w:szCs w:val="22"/>
        </w:rPr>
        <w:t>Email:</w:t>
      </w:r>
      <w:r w:rsidR="007266A4" w:rsidRPr="007266A4">
        <w:rPr>
          <w:noProof/>
          <w:sz w:val="22"/>
          <w:szCs w:val="22"/>
        </w:rPr>
        <w:t xml:space="preserve"> </w:t>
      </w:r>
      <w:r w:rsidRPr="00FC3C7F">
        <w:rPr>
          <w:sz w:val="22"/>
          <w:szCs w:val="22"/>
        </w:rPr>
        <w:t xml:space="preserve">fleurkretschmer@gmail.com </w:t>
      </w:r>
    </w:p>
    <w:p w14:paraId="459068F4" w14:textId="77777777" w:rsidR="007266A4" w:rsidRDefault="00E14E09" w:rsidP="00E14E09">
      <w:pPr>
        <w:rPr>
          <w:sz w:val="22"/>
          <w:szCs w:val="22"/>
        </w:rPr>
      </w:pPr>
      <w:r w:rsidRPr="00FC3C7F">
        <w:rPr>
          <w:b/>
          <w:bCs/>
          <w:sz w:val="22"/>
          <w:szCs w:val="22"/>
        </w:rPr>
        <w:t>Phone:</w:t>
      </w:r>
      <w:r w:rsidRPr="00FC3C7F">
        <w:rPr>
          <w:sz w:val="22"/>
          <w:szCs w:val="22"/>
        </w:rPr>
        <w:t xml:space="preserve"> +31 6 53346501</w:t>
      </w:r>
    </w:p>
    <w:p w14:paraId="1D025600" w14:textId="4943B555" w:rsidR="00E14E09" w:rsidRPr="00FC3C7F" w:rsidRDefault="00E14E09" w:rsidP="00E14E09">
      <w:pPr>
        <w:rPr>
          <w:sz w:val="22"/>
          <w:szCs w:val="22"/>
        </w:rPr>
      </w:pPr>
      <w:r w:rsidRPr="00FC3C7F">
        <w:rPr>
          <w:b/>
          <w:bCs/>
          <w:sz w:val="22"/>
          <w:szCs w:val="22"/>
        </w:rPr>
        <w:t>Location:</w:t>
      </w:r>
      <w:r w:rsidRPr="00FC3C7F">
        <w:rPr>
          <w:sz w:val="22"/>
          <w:szCs w:val="22"/>
        </w:rPr>
        <w:t xml:space="preserve"> The H</w:t>
      </w:r>
      <w:r w:rsidR="00DB5E91" w:rsidRPr="00FC3C7F">
        <w:rPr>
          <w:sz w:val="22"/>
          <w:szCs w:val="22"/>
        </w:rPr>
        <w:t>a</w:t>
      </w:r>
      <w:r w:rsidRPr="00FC3C7F">
        <w:rPr>
          <w:sz w:val="22"/>
          <w:szCs w:val="22"/>
        </w:rPr>
        <w:t>g</w:t>
      </w:r>
      <w:r w:rsidR="00DB5E91" w:rsidRPr="00FC3C7F">
        <w:rPr>
          <w:sz w:val="22"/>
          <w:szCs w:val="22"/>
        </w:rPr>
        <w:t>u</w:t>
      </w:r>
      <w:r w:rsidRPr="00FC3C7F">
        <w:rPr>
          <w:sz w:val="22"/>
          <w:szCs w:val="22"/>
        </w:rPr>
        <w:t>e, The Netherlands</w:t>
      </w:r>
    </w:p>
    <w:p w14:paraId="29D1A223" w14:textId="77777777" w:rsidR="007266A4" w:rsidRDefault="007266A4" w:rsidP="00E14E09">
      <w:pPr>
        <w:rPr>
          <w:b/>
          <w:bCs/>
          <w:sz w:val="22"/>
          <w:szCs w:val="22"/>
        </w:rPr>
      </w:pPr>
    </w:p>
    <w:p w14:paraId="33F51390" w14:textId="77777777" w:rsidR="003C395B" w:rsidRDefault="003C395B" w:rsidP="00E14E09">
      <w:pPr>
        <w:rPr>
          <w:sz w:val="22"/>
          <w:szCs w:val="22"/>
        </w:rPr>
      </w:pPr>
    </w:p>
    <w:p w14:paraId="7E2241D2" w14:textId="77777777" w:rsidR="003C395B" w:rsidRDefault="003C395B" w:rsidP="00E14E09">
      <w:pPr>
        <w:rPr>
          <w:sz w:val="22"/>
          <w:szCs w:val="22"/>
        </w:rPr>
      </w:pPr>
    </w:p>
    <w:p w14:paraId="5C30E2E2" w14:textId="000C97A5" w:rsidR="007266A4" w:rsidRDefault="007266A4" w:rsidP="00E14E09">
      <w:pPr>
        <w:rPr>
          <w:b/>
          <w:bCs/>
          <w:sz w:val="22"/>
          <w:szCs w:val="22"/>
        </w:rPr>
      </w:pPr>
      <w:r>
        <w:rPr>
          <w:sz w:val="22"/>
          <w:szCs w:val="22"/>
        </w:rPr>
        <w:pict w14:anchorId="555C010B">
          <v:rect id="_x0000_i1032" style="width:0;height:1.5pt" o:hralign="center" o:hrstd="t" o:hr="t" fillcolor="#a0a0a0" stroked="f"/>
        </w:pict>
      </w:r>
    </w:p>
    <w:p w14:paraId="000B542C" w14:textId="415B0739" w:rsidR="00E14E09" w:rsidRPr="00FC3C7F" w:rsidRDefault="00E14E09" w:rsidP="00E14E09">
      <w:pPr>
        <w:rPr>
          <w:b/>
          <w:bCs/>
          <w:sz w:val="22"/>
          <w:szCs w:val="22"/>
        </w:rPr>
      </w:pPr>
      <w:r w:rsidRPr="00FC3C7F">
        <w:rPr>
          <w:b/>
          <w:bCs/>
          <w:sz w:val="22"/>
          <w:szCs w:val="22"/>
        </w:rPr>
        <w:t>Summary</w:t>
      </w:r>
    </w:p>
    <w:p w14:paraId="4DA8C6C5" w14:textId="5FCA2B62" w:rsidR="00E14E09" w:rsidRPr="00FC3C7F" w:rsidRDefault="00E14E09" w:rsidP="00E14E09">
      <w:pPr>
        <w:rPr>
          <w:sz w:val="22"/>
          <w:szCs w:val="22"/>
        </w:rPr>
      </w:pPr>
      <w:r w:rsidRPr="00FC3C7F">
        <w:rPr>
          <w:sz w:val="22"/>
          <w:szCs w:val="22"/>
        </w:rPr>
        <w:t>Energetic and versatile young performer with experience in musical theatre, acting, and on-camera work. Trained in advanced vocal performance (</w:t>
      </w:r>
      <w:proofErr w:type="spellStart"/>
      <w:r w:rsidRPr="00FC3C7F">
        <w:rPr>
          <w:sz w:val="22"/>
          <w:szCs w:val="22"/>
        </w:rPr>
        <w:t>Zangstudio</w:t>
      </w:r>
      <w:proofErr w:type="spellEnd"/>
      <w:r w:rsidRPr="00FC3C7F">
        <w:rPr>
          <w:sz w:val="22"/>
          <w:szCs w:val="22"/>
        </w:rPr>
        <w:t xml:space="preserve"> Den Haag &amp; </w:t>
      </w:r>
      <w:proofErr w:type="spellStart"/>
      <w:r w:rsidRPr="00FC3C7F">
        <w:rPr>
          <w:sz w:val="22"/>
          <w:szCs w:val="22"/>
        </w:rPr>
        <w:t>TOPklas</w:t>
      </w:r>
      <w:proofErr w:type="spellEnd"/>
      <w:r w:rsidRPr="00FC3C7F">
        <w:rPr>
          <w:sz w:val="22"/>
          <w:szCs w:val="22"/>
        </w:rPr>
        <w:t xml:space="preserve"> 2) and musical theatre (NME Kids on Tour), with stage experience in ensemble and leading roles through the Anglo-American Theatre Group (AAGT) and DAPA Kids. Skilled in singing, acting, and dance, with experience in both background and solo video performances. Passionate about storytelling, stage presence, and eager to grow within film, TV, and stage.</w:t>
      </w:r>
    </w:p>
    <w:p w14:paraId="5EDE428A" w14:textId="77777777" w:rsidR="00E14E09" w:rsidRPr="00FC3C7F" w:rsidRDefault="00000000" w:rsidP="00E14E09">
      <w:pPr>
        <w:rPr>
          <w:sz w:val="22"/>
          <w:szCs w:val="22"/>
        </w:rPr>
      </w:pPr>
      <w:r>
        <w:rPr>
          <w:sz w:val="22"/>
          <w:szCs w:val="22"/>
        </w:rPr>
        <w:pict w14:anchorId="7856F5AC">
          <v:rect id="_x0000_i1026" style="width:0;height:1.5pt" o:hralign="center" o:hrstd="t" o:hr="t" fillcolor="#a0a0a0" stroked="f"/>
        </w:pict>
      </w:r>
    </w:p>
    <w:p w14:paraId="0FABA0D8" w14:textId="77777777" w:rsidR="00E14E09" w:rsidRPr="00FC3C7F" w:rsidRDefault="00E14E09" w:rsidP="00E14E09">
      <w:pPr>
        <w:rPr>
          <w:b/>
          <w:bCs/>
          <w:sz w:val="22"/>
          <w:szCs w:val="22"/>
        </w:rPr>
      </w:pPr>
      <w:r w:rsidRPr="00FC3C7F">
        <w:rPr>
          <w:b/>
          <w:bCs/>
          <w:sz w:val="22"/>
          <w:szCs w:val="22"/>
        </w:rPr>
        <w:t>Representation</w:t>
      </w:r>
    </w:p>
    <w:p w14:paraId="464649D9" w14:textId="77777777" w:rsidR="00E14E09" w:rsidRPr="00FC3C7F" w:rsidRDefault="00E14E09" w:rsidP="00E14E09">
      <w:pPr>
        <w:rPr>
          <w:sz w:val="22"/>
          <w:szCs w:val="22"/>
        </w:rPr>
      </w:pPr>
      <w:r w:rsidRPr="00FC3C7F">
        <w:rPr>
          <w:sz w:val="22"/>
          <w:szCs w:val="22"/>
        </w:rPr>
        <w:t>Currently seeking representation.</w:t>
      </w:r>
    </w:p>
    <w:p w14:paraId="118BD956" w14:textId="77777777" w:rsidR="00E14E09" w:rsidRPr="00FC3C7F" w:rsidRDefault="00000000" w:rsidP="00E14E09">
      <w:pPr>
        <w:rPr>
          <w:sz w:val="22"/>
          <w:szCs w:val="22"/>
        </w:rPr>
      </w:pPr>
      <w:r>
        <w:rPr>
          <w:sz w:val="22"/>
          <w:szCs w:val="22"/>
        </w:rPr>
        <w:pict w14:anchorId="3B1BC4B1">
          <v:rect id="_x0000_i1027" style="width:0;height:1.5pt" o:hralign="center" o:hrstd="t" o:hr="t" fillcolor="#a0a0a0" stroked="f"/>
        </w:pict>
      </w:r>
    </w:p>
    <w:p w14:paraId="3D1D6101" w14:textId="77777777" w:rsidR="00E14E09" w:rsidRPr="00FC3C7F" w:rsidRDefault="00E14E09" w:rsidP="00E14E09">
      <w:pPr>
        <w:rPr>
          <w:b/>
          <w:bCs/>
          <w:sz w:val="22"/>
          <w:szCs w:val="22"/>
        </w:rPr>
      </w:pPr>
      <w:r w:rsidRPr="00FC3C7F">
        <w:rPr>
          <w:b/>
          <w:bCs/>
          <w:sz w:val="22"/>
          <w:szCs w:val="22"/>
        </w:rPr>
        <w:t>Film / TV / Video Clips</w:t>
      </w:r>
    </w:p>
    <w:p w14:paraId="46A155E4" w14:textId="256BC779" w:rsidR="005C0D22" w:rsidRPr="005C0D22" w:rsidRDefault="005C0D22" w:rsidP="005C0D22">
      <w:pPr>
        <w:rPr>
          <w:sz w:val="22"/>
          <w:szCs w:val="22"/>
        </w:rPr>
      </w:pPr>
      <w:r w:rsidRPr="005C0D22">
        <w:rPr>
          <w:b/>
          <w:bCs/>
          <w:sz w:val="22"/>
          <w:szCs w:val="22"/>
        </w:rPr>
        <w:t>Video Clip</w:t>
      </w:r>
      <w:r w:rsidRPr="005C0D22">
        <w:rPr>
          <w:sz w:val="22"/>
          <w:szCs w:val="22"/>
        </w:rPr>
        <w:t xml:space="preserve"> – Pyjama Party – Rogier de Avonturier – Role: Background – 2024</w:t>
      </w:r>
    </w:p>
    <w:p w14:paraId="3668F2EE" w14:textId="4F1640CD" w:rsidR="005C0D22" w:rsidRPr="005C0D22" w:rsidRDefault="005C0D22" w:rsidP="005C0D22">
      <w:pPr>
        <w:numPr>
          <w:ilvl w:val="0"/>
          <w:numId w:val="7"/>
        </w:numPr>
        <w:rPr>
          <w:sz w:val="22"/>
          <w:szCs w:val="22"/>
        </w:rPr>
      </w:pPr>
      <w:r w:rsidRPr="005C0D22">
        <w:rPr>
          <w:sz w:val="22"/>
          <w:szCs w:val="22"/>
        </w:rPr>
        <w:t>Participated as part of the ensemble, on-camera timing, and group dynamics.</w:t>
      </w:r>
    </w:p>
    <w:p w14:paraId="733C6BE6" w14:textId="606820E7" w:rsidR="005C0D22" w:rsidRPr="005C0D22" w:rsidRDefault="005C0D22" w:rsidP="005C0D22">
      <w:pPr>
        <w:rPr>
          <w:sz w:val="22"/>
          <w:szCs w:val="22"/>
        </w:rPr>
      </w:pPr>
      <w:r w:rsidRPr="005C0D22">
        <w:rPr>
          <w:b/>
          <w:bCs/>
          <w:sz w:val="22"/>
          <w:szCs w:val="22"/>
        </w:rPr>
        <w:t>Video Clip</w:t>
      </w:r>
      <w:r w:rsidRPr="005C0D22">
        <w:rPr>
          <w:sz w:val="22"/>
          <w:szCs w:val="22"/>
        </w:rPr>
        <w:t xml:space="preserve"> – </w:t>
      </w:r>
      <w:proofErr w:type="spellStart"/>
      <w:r w:rsidRPr="005C0D22">
        <w:rPr>
          <w:sz w:val="22"/>
          <w:szCs w:val="22"/>
        </w:rPr>
        <w:t>Dapa</w:t>
      </w:r>
      <w:proofErr w:type="spellEnd"/>
      <w:r w:rsidRPr="005C0D22">
        <w:rPr>
          <w:sz w:val="22"/>
          <w:szCs w:val="22"/>
        </w:rPr>
        <w:t xml:space="preserve"> Kids – NME Kids on Tour – Role: Featured Solo / Ensemble – 2025</w:t>
      </w:r>
    </w:p>
    <w:p w14:paraId="700455C8" w14:textId="77777777" w:rsidR="005C0D22" w:rsidRPr="005C0D22" w:rsidRDefault="005C0D22" w:rsidP="005C0D22">
      <w:pPr>
        <w:numPr>
          <w:ilvl w:val="0"/>
          <w:numId w:val="8"/>
        </w:numPr>
        <w:rPr>
          <w:sz w:val="22"/>
          <w:szCs w:val="22"/>
        </w:rPr>
      </w:pPr>
      <w:r w:rsidRPr="005C0D22">
        <w:rPr>
          <w:sz w:val="22"/>
          <w:szCs w:val="22"/>
        </w:rPr>
        <w:t>Performed a short solo moment at the end of the video, showcasing vocal and acting skills, while supporting ensemble sections earlier in the clip.</w:t>
      </w:r>
    </w:p>
    <w:p w14:paraId="14EF4934" w14:textId="77777777" w:rsidR="00E14E09" w:rsidRPr="00FC3C7F" w:rsidRDefault="00000000" w:rsidP="00E14E09">
      <w:pPr>
        <w:rPr>
          <w:sz w:val="22"/>
          <w:szCs w:val="22"/>
        </w:rPr>
      </w:pPr>
      <w:r>
        <w:rPr>
          <w:sz w:val="22"/>
          <w:szCs w:val="22"/>
        </w:rPr>
        <w:pict w14:anchorId="335581DC">
          <v:rect id="_x0000_i1028" style="width:0;height:1.5pt" o:hralign="center" o:hrstd="t" o:hr="t" fillcolor="#a0a0a0" stroked="f"/>
        </w:pict>
      </w:r>
    </w:p>
    <w:p w14:paraId="3AD7FA27" w14:textId="77777777" w:rsidR="00E14E09" w:rsidRPr="00FC3C7F" w:rsidRDefault="00E14E09" w:rsidP="00E14E09">
      <w:pPr>
        <w:rPr>
          <w:b/>
          <w:bCs/>
          <w:sz w:val="22"/>
          <w:szCs w:val="22"/>
        </w:rPr>
      </w:pPr>
      <w:r w:rsidRPr="00FC3C7F">
        <w:rPr>
          <w:b/>
          <w:bCs/>
          <w:sz w:val="22"/>
          <w:szCs w:val="22"/>
        </w:rPr>
        <w:t>Theatre</w:t>
      </w:r>
    </w:p>
    <w:p w14:paraId="0A94DBB1" w14:textId="77777777" w:rsidR="002A13EA" w:rsidRPr="002A13EA" w:rsidRDefault="002A13EA" w:rsidP="002A13EA">
      <w:pPr>
        <w:numPr>
          <w:ilvl w:val="0"/>
          <w:numId w:val="9"/>
        </w:numPr>
        <w:rPr>
          <w:sz w:val="22"/>
          <w:szCs w:val="22"/>
        </w:rPr>
      </w:pPr>
      <w:r w:rsidRPr="002A13EA">
        <w:rPr>
          <w:b/>
          <w:bCs/>
          <w:sz w:val="22"/>
          <w:szCs w:val="22"/>
        </w:rPr>
        <w:t>Wednesday</w:t>
      </w:r>
      <w:r w:rsidRPr="002A13EA">
        <w:rPr>
          <w:sz w:val="22"/>
          <w:szCs w:val="22"/>
        </w:rPr>
        <w:t xml:space="preserve"> – The Addams Family the Musical – NME / DAPA Kids – 2024</w:t>
      </w:r>
    </w:p>
    <w:p w14:paraId="0BBCDE0F" w14:textId="726EAE55" w:rsidR="002A13EA" w:rsidRPr="002A13EA" w:rsidRDefault="002A13EA" w:rsidP="002A13EA">
      <w:pPr>
        <w:numPr>
          <w:ilvl w:val="1"/>
          <w:numId w:val="9"/>
        </w:numPr>
        <w:rPr>
          <w:sz w:val="22"/>
          <w:szCs w:val="22"/>
        </w:rPr>
      </w:pPr>
      <w:r w:rsidRPr="002A13EA">
        <w:rPr>
          <w:sz w:val="22"/>
          <w:szCs w:val="22"/>
        </w:rPr>
        <w:t>Played lead role with full vocal, acting, and movement responsibilities; collaborated closely with cast members.</w:t>
      </w:r>
    </w:p>
    <w:p w14:paraId="679FA73C" w14:textId="77777777" w:rsidR="002A13EA" w:rsidRPr="002A13EA" w:rsidRDefault="002A13EA" w:rsidP="002A13EA">
      <w:pPr>
        <w:numPr>
          <w:ilvl w:val="0"/>
          <w:numId w:val="9"/>
        </w:numPr>
        <w:rPr>
          <w:sz w:val="22"/>
          <w:szCs w:val="22"/>
        </w:rPr>
      </w:pPr>
      <w:r w:rsidRPr="002A13EA">
        <w:rPr>
          <w:b/>
          <w:bCs/>
          <w:sz w:val="22"/>
          <w:szCs w:val="22"/>
        </w:rPr>
        <w:t>Various Roles</w:t>
      </w:r>
      <w:r w:rsidRPr="002A13EA">
        <w:rPr>
          <w:sz w:val="22"/>
          <w:szCs w:val="22"/>
        </w:rPr>
        <w:t xml:space="preserve"> – Crazy Kids Night (CKN) – NME – 2023 &amp; 2024</w:t>
      </w:r>
    </w:p>
    <w:p w14:paraId="72DF9511" w14:textId="77777777" w:rsidR="002A13EA" w:rsidRPr="002A13EA" w:rsidRDefault="002A13EA" w:rsidP="002A13EA">
      <w:pPr>
        <w:numPr>
          <w:ilvl w:val="1"/>
          <w:numId w:val="9"/>
        </w:numPr>
        <w:rPr>
          <w:sz w:val="22"/>
          <w:szCs w:val="22"/>
        </w:rPr>
      </w:pPr>
      <w:r w:rsidRPr="002A13EA">
        <w:rPr>
          <w:sz w:val="22"/>
          <w:szCs w:val="22"/>
        </w:rPr>
        <w:lastRenderedPageBreak/>
        <w:t>Adapted to multiple roles across two years, demonstrating flexibility and ensemble cooperation.</w:t>
      </w:r>
    </w:p>
    <w:p w14:paraId="06669914" w14:textId="77777777" w:rsidR="002A13EA" w:rsidRPr="002A13EA" w:rsidRDefault="002A13EA" w:rsidP="002A13EA">
      <w:pPr>
        <w:numPr>
          <w:ilvl w:val="0"/>
          <w:numId w:val="9"/>
        </w:numPr>
        <w:rPr>
          <w:sz w:val="22"/>
          <w:szCs w:val="22"/>
        </w:rPr>
      </w:pPr>
      <w:r w:rsidRPr="002A13EA">
        <w:rPr>
          <w:b/>
          <w:bCs/>
          <w:sz w:val="22"/>
          <w:szCs w:val="22"/>
        </w:rPr>
        <w:t>Ensemble / Matilda Wormwood</w:t>
      </w:r>
      <w:r w:rsidRPr="002A13EA">
        <w:rPr>
          <w:sz w:val="22"/>
          <w:szCs w:val="22"/>
        </w:rPr>
        <w:t xml:space="preserve"> – Night on Broadway – AAGT – 2023</w:t>
      </w:r>
    </w:p>
    <w:p w14:paraId="290B36F6" w14:textId="68351124" w:rsidR="002A13EA" w:rsidRPr="002A13EA" w:rsidRDefault="002A13EA" w:rsidP="002A13EA">
      <w:pPr>
        <w:numPr>
          <w:ilvl w:val="1"/>
          <w:numId w:val="9"/>
        </w:numPr>
        <w:rPr>
          <w:sz w:val="22"/>
          <w:szCs w:val="22"/>
        </w:rPr>
      </w:pPr>
      <w:r w:rsidRPr="002A13EA">
        <w:rPr>
          <w:sz w:val="22"/>
          <w:szCs w:val="22"/>
        </w:rPr>
        <w:t>Participated in group singing, dance numbers, and stage choreography</w:t>
      </w:r>
      <w:r w:rsidR="001E129E">
        <w:rPr>
          <w:sz w:val="22"/>
          <w:szCs w:val="22"/>
        </w:rPr>
        <w:t>.</w:t>
      </w:r>
    </w:p>
    <w:p w14:paraId="2E4832AA" w14:textId="77777777" w:rsidR="002A13EA" w:rsidRPr="002A13EA" w:rsidRDefault="002A13EA" w:rsidP="002A13EA">
      <w:pPr>
        <w:numPr>
          <w:ilvl w:val="0"/>
          <w:numId w:val="9"/>
        </w:numPr>
        <w:rPr>
          <w:sz w:val="22"/>
          <w:szCs w:val="22"/>
        </w:rPr>
      </w:pPr>
      <w:r w:rsidRPr="002A13EA">
        <w:rPr>
          <w:b/>
          <w:bCs/>
          <w:sz w:val="22"/>
          <w:szCs w:val="22"/>
        </w:rPr>
        <w:t>Fizzy</w:t>
      </w:r>
      <w:r w:rsidRPr="002A13EA">
        <w:rPr>
          <w:sz w:val="22"/>
          <w:szCs w:val="22"/>
        </w:rPr>
        <w:t xml:space="preserve"> – Bugsy Malone – British School in the Netherlands – 2023</w:t>
      </w:r>
    </w:p>
    <w:p w14:paraId="22CC7F8C" w14:textId="2A267065" w:rsidR="002A13EA" w:rsidRPr="002A13EA" w:rsidRDefault="002A13EA" w:rsidP="002A13EA">
      <w:pPr>
        <w:numPr>
          <w:ilvl w:val="1"/>
          <w:numId w:val="9"/>
        </w:numPr>
        <w:rPr>
          <w:sz w:val="22"/>
          <w:szCs w:val="22"/>
        </w:rPr>
      </w:pPr>
      <w:r w:rsidRPr="002A13EA">
        <w:rPr>
          <w:sz w:val="22"/>
          <w:szCs w:val="22"/>
        </w:rPr>
        <w:t xml:space="preserve">Lead character with responsibilities for acting, singing, and </w:t>
      </w:r>
      <w:r w:rsidR="001E129E">
        <w:rPr>
          <w:sz w:val="22"/>
          <w:szCs w:val="22"/>
        </w:rPr>
        <w:t>dancing</w:t>
      </w:r>
      <w:r w:rsidRPr="002A13EA">
        <w:rPr>
          <w:sz w:val="22"/>
          <w:szCs w:val="22"/>
        </w:rPr>
        <w:t>; engaged with audience through dynamic stage presence.</w:t>
      </w:r>
    </w:p>
    <w:p w14:paraId="1A45E4E5" w14:textId="77777777" w:rsidR="002A13EA" w:rsidRPr="002A13EA" w:rsidRDefault="002A13EA" w:rsidP="002A13EA">
      <w:pPr>
        <w:numPr>
          <w:ilvl w:val="0"/>
          <w:numId w:val="9"/>
        </w:numPr>
        <w:rPr>
          <w:sz w:val="22"/>
          <w:szCs w:val="22"/>
        </w:rPr>
      </w:pPr>
      <w:r w:rsidRPr="002A13EA">
        <w:rPr>
          <w:b/>
          <w:bCs/>
          <w:sz w:val="22"/>
          <w:szCs w:val="22"/>
        </w:rPr>
        <w:t>Various Roles</w:t>
      </w:r>
      <w:r w:rsidRPr="002A13EA">
        <w:rPr>
          <w:sz w:val="22"/>
          <w:szCs w:val="22"/>
        </w:rPr>
        <w:t xml:space="preserve"> – Rising Stars – NME – 2025</w:t>
      </w:r>
    </w:p>
    <w:p w14:paraId="066AE02A" w14:textId="77777777" w:rsidR="002A13EA" w:rsidRPr="002A13EA" w:rsidRDefault="002A13EA" w:rsidP="002A13EA">
      <w:pPr>
        <w:numPr>
          <w:ilvl w:val="1"/>
          <w:numId w:val="9"/>
        </w:numPr>
        <w:rPr>
          <w:sz w:val="22"/>
          <w:szCs w:val="22"/>
        </w:rPr>
      </w:pPr>
      <w:r w:rsidRPr="002A13EA">
        <w:rPr>
          <w:sz w:val="22"/>
          <w:szCs w:val="22"/>
        </w:rPr>
        <w:t>Developed performance skills in a professional musical theatre setting, including improvisation, character work, and ensemble singing.</w:t>
      </w:r>
    </w:p>
    <w:p w14:paraId="7285696D" w14:textId="77777777" w:rsidR="00E14E09" w:rsidRPr="00FC3C7F" w:rsidRDefault="00000000" w:rsidP="00E14E09">
      <w:pPr>
        <w:rPr>
          <w:sz w:val="22"/>
          <w:szCs w:val="22"/>
        </w:rPr>
      </w:pPr>
      <w:r>
        <w:rPr>
          <w:sz w:val="22"/>
          <w:szCs w:val="22"/>
        </w:rPr>
        <w:pict w14:anchorId="72639A4D">
          <v:rect id="_x0000_i1029" style="width:0;height:1.5pt" o:hralign="center" o:hrstd="t" o:hr="t" fillcolor="#a0a0a0" stroked="f"/>
        </w:pict>
      </w:r>
    </w:p>
    <w:p w14:paraId="43D15930" w14:textId="77777777" w:rsidR="00DE1D32" w:rsidRPr="00DE1D32" w:rsidRDefault="00DE1D32" w:rsidP="00DE1D32">
      <w:pPr>
        <w:rPr>
          <w:b/>
          <w:bCs/>
          <w:sz w:val="22"/>
          <w:szCs w:val="22"/>
        </w:rPr>
      </w:pPr>
      <w:r w:rsidRPr="00DE1D32">
        <w:rPr>
          <w:b/>
          <w:bCs/>
          <w:sz w:val="22"/>
          <w:szCs w:val="22"/>
        </w:rPr>
        <w:t>Training</w:t>
      </w:r>
    </w:p>
    <w:p w14:paraId="235E3DAC" w14:textId="77777777" w:rsidR="00B9506C" w:rsidRPr="00B9506C" w:rsidRDefault="00B9506C" w:rsidP="00B9506C">
      <w:pPr>
        <w:rPr>
          <w:sz w:val="22"/>
          <w:szCs w:val="22"/>
        </w:rPr>
      </w:pPr>
      <w:proofErr w:type="spellStart"/>
      <w:r w:rsidRPr="00B9506C">
        <w:rPr>
          <w:b/>
          <w:bCs/>
          <w:sz w:val="22"/>
          <w:szCs w:val="22"/>
        </w:rPr>
        <w:t>Zangstudio</w:t>
      </w:r>
      <w:proofErr w:type="spellEnd"/>
      <w:r w:rsidRPr="00B9506C">
        <w:rPr>
          <w:b/>
          <w:bCs/>
          <w:sz w:val="22"/>
          <w:szCs w:val="22"/>
        </w:rPr>
        <w:t xml:space="preserve"> Den Haag – </w:t>
      </w:r>
      <w:proofErr w:type="spellStart"/>
      <w:r w:rsidRPr="00B9506C">
        <w:rPr>
          <w:b/>
          <w:bCs/>
          <w:sz w:val="22"/>
          <w:szCs w:val="22"/>
        </w:rPr>
        <w:t>TOPklas</w:t>
      </w:r>
      <w:proofErr w:type="spellEnd"/>
      <w:r w:rsidRPr="00B9506C">
        <w:rPr>
          <w:b/>
          <w:bCs/>
          <w:sz w:val="22"/>
          <w:szCs w:val="22"/>
        </w:rPr>
        <w:t xml:space="preserve"> 2</w:t>
      </w:r>
      <w:r w:rsidRPr="00B9506C">
        <w:rPr>
          <w:sz w:val="22"/>
          <w:szCs w:val="22"/>
        </w:rPr>
        <w:t xml:space="preserve"> – Advanced Vocal Training – 2024–Present</w:t>
      </w:r>
    </w:p>
    <w:p w14:paraId="7170B251" w14:textId="77777777" w:rsidR="00B9506C" w:rsidRPr="00B9506C" w:rsidRDefault="00B9506C" w:rsidP="00B9506C">
      <w:pPr>
        <w:numPr>
          <w:ilvl w:val="0"/>
          <w:numId w:val="10"/>
        </w:numPr>
        <w:rPr>
          <w:sz w:val="22"/>
          <w:szCs w:val="22"/>
        </w:rPr>
      </w:pPr>
      <w:r w:rsidRPr="00B9506C">
        <w:rPr>
          <w:sz w:val="22"/>
          <w:szCs w:val="22"/>
        </w:rPr>
        <w:t>Year-round program in advanced vocal technique, performance, and stage presence.</w:t>
      </w:r>
    </w:p>
    <w:p w14:paraId="0B75CE88" w14:textId="77777777" w:rsidR="00B9506C" w:rsidRPr="00B9506C" w:rsidRDefault="00B9506C" w:rsidP="00B9506C">
      <w:pPr>
        <w:numPr>
          <w:ilvl w:val="0"/>
          <w:numId w:val="10"/>
        </w:numPr>
        <w:rPr>
          <w:sz w:val="22"/>
          <w:szCs w:val="22"/>
        </w:rPr>
      </w:pPr>
      <w:r w:rsidRPr="00B9506C">
        <w:rPr>
          <w:sz w:val="22"/>
          <w:szCs w:val="22"/>
        </w:rPr>
        <w:t>Personalized coaching on breath control, vocal range, tone, and emotional expression.</w:t>
      </w:r>
    </w:p>
    <w:p w14:paraId="4180E9AF" w14:textId="6632AEF0" w:rsidR="00B9506C" w:rsidRPr="00B9506C" w:rsidRDefault="00B9506C" w:rsidP="00B9506C">
      <w:pPr>
        <w:numPr>
          <w:ilvl w:val="0"/>
          <w:numId w:val="10"/>
        </w:numPr>
        <w:rPr>
          <w:sz w:val="22"/>
          <w:szCs w:val="22"/>
        </w:rPr>
      </w:pPr>
      <w:r w:rsidRPr="00B9506C">
        <w:rPr>
          <w:sz w:val="22"/>
          <w:szCs w:val="22"/>
        </w:rPr>
        <w:t>Opportunities to perform in concerts</w:t>
      </w:r>
      <w:r>
        <w:rPr>
          <w:sz w:val="22"/>
          <w:szCs w:val="22"/>
        </w:rPr>
        <w:t xml:space="preserve"> and</w:t>
      </w:r>
      <w:r w:rsidRPr="00B9506C">
        <w:rPr>
          <w:sz w:val="22"/>
          <w:szCs w:val="22"/>
        </w:rPr>
        <w:t xml:space="preserve"> showcases.</w:t>
      </w:r>
    </w:p>
    <w:p w14:paraId="0991B3D9" w14:textId="77777777" w:rsidR="00B9506C" w:rsidRPr="00B9506C" w:rsidRDefault="00B9506C" w:rsidP="00B9506C">
      <w:pPr>
        <w:numPr>
          <w:ilvl w:val="0"/>
          <w:numId w:val="10"/>
        </w:numPr>
        <w:rPr>
          <w:sz w:val="22"/>
          <w:szCs w:val="22"/>
        </w:rPr>
      </w:pPr>
      <w:r w:rsidRPr="00B9506C">
        <w:rPr>
          <w:sz w:val="22"/>
          <w:szCs w:val="22"/>
        </w:rPr>
        <w:t>Focus on repertoire development, audition preparation, and performance interpretation.</w:t>
      </w:r>
    </w:p>
    <w:p w14:paraId="35AD3412" w14:textId="77777777" w:rsidR="00B9506C" w:rsidRPr="00B9506C" w:rsidRDefault="00B9506C" w:rsidP="00B9506C">
      <w:pPr>
        <w:numPr>
          <w:ilvl w:val="0"/>
          <w:numId w:val="10"/>
        </w:numPr>
        <w:rPr>
          <w:sz w:val="22"/>
          <w:szCs w:val="22"/>
        </w:rPr>
      </w:pPr>
      <w:r w:rsidRPr="00B9506C">
        <w:rPr>
          <w:sz w:val="22"/>
          <w:szCs w:val="22"/>
        </w:rPr>
        <w:t>Training includes exercises for vocal stamina, projection, and stylistic versatility across genres.</w:t>
      </w:r>
    </w:p>
    <w:p w14:paraId="50B35EC5" w14:textId="77777777" w:rsidR="00B9506C" w:rsidRPr="00B9506C" w:rsidRDefault="00B9506C" w:rsidP="00B9506C">
      <w:pPr>
        <w:rPr>
          <w:sz w:val="22"/>
          <w:szCs w:val="22"/>
        </w:rPr>
      </w:pPr>
      <w:r w:rsidRPr="00B9506C">
        <w:rPr>
          <w:b/>
          <w:bCs/>
          <w:sz w:val="22"/>
          <w:szCs w:val="22"/>
        </w:rPr>
        <w:t>NME / DAPA Kids – Musical Theatre &amp; Acting</w:t>
      </w:r>
      <w:r w:rsidRPr="00B9506C">
        <w:rPr>
          <w:sz w:val="22"/>
          <w:szCs w:val="22"/>
        </w:rPr>
        <w:t xml:space="preserve"> – 2023–Present</w:t>
      </w:r>
    </w:p>
    <w:p w14:paraId="0C47894E" w14:textId="77777777" w:rsidR="00B9506C" w:rsidRPr="00B9506C" w:rsidRDefault="00B9506C" w:rsidP="00B9506C">
      <w:pPr>
        <w:numPr>
          <w:ilvl w:val="0"/>
          <w:numId w:val="11"/>
        </w:numPr>
        <w:rPr>
          <w:sz w:val="22"/>
          <w:szCs w:val="22"/>
        </w:rPr>
      </w:pPr>
      <w:r w:rsidRPr="00B9506C">
        <w:rPr>
          <w:sz w:val="22"/>
          <w:szCs w:val="22"/>
        </w:rPr>
        <w:t>Year-round instruction in singing, dancing, and acting.</w:t>
      </w:r>
    </w:p>
    <w:p w14:paraId="2F6B31BB" w14:textId="77777777" w:rsidR="00B9506C" w:rsidRPr="00B9506C" w:rsidRDefault="00B9506C" w:rsidP="00B9506C">
      <w:pPr>
        <w:numPr>
          <w:ilvl w:val="0"/>
          <w:numId w:val="11"/>
        </w:numPr>
        <w:rPr>
          <w:sz w:val="22"/>
          <w:szCs w:val="22"/>
        </w:rPr>
      </w:pPr>
      <w:r w:rsidRPr="00B9506C">
        <w:rPr>
          <w:sz w:val="22"/>
          <w:szCs w:val="22"/>
        </w:rPr>
        <w:t>Regular performance experience in ensemble and leading roles.</w:t>
      </w:r>
    </w:p>
    <w:p w14:paraId="3E5F95D8" w14:textId="77777777" w:rsidR="00B9506C" w:rsidRPr="00B9506C" w:rsidRDefault="00B9506C" w:rsidP="00B9506C">
      <w:pPr>
        <w:numPr>
          <w:ilvl w:val="0"/>
          <w:numId w:val="11"/>
        </w:numPr>
        <w:rPr>
          <w:sz w:val="22"/>
          <w:szCs w:val="22"/>
        </w:rPr>
      </w:pPr>
      <w:r w:rsidRPr="00B9506C">
        <w:rPr>
          <w:sz w:val="22"/>
          <w:szCs w:val="22"/>
        </w:rPr>
        <w:t>Emphasis on improvisation, character building, and storytelling techniques.</w:t>
      </w:r>
    </w:p>
    <w:p w14:paraId="7404612C" w14:textId="77777777" w:rsidR="00B9506C" w:rsidRPr="00B9506C" w:rsidRDefault="00B9506C" w:rsidP="00B9506C">
      <w:pPr>
        <w:numPr>
          <w:ilvl w:val="0"/>
          <w:numId w:val="11"/>
        </w:numPr>
        <w:rPr>
          <w:sz w:val="22"/>
          <w:szCs w:val="22"/>
        </w:rPr>
      </w:pPr>
      <w:r w:rsidRPr="00B9506C">
        <w:rPr>
          <w:sz w:val="22"/>
          <w:szCs w:val="22"/>
        </w:rPr>
        <w:t>Additional focus on teamwork, stagecraft, and audience engagement.</w:t>
      </w:r>
    </w:p>
    <w:p w14:paraId="3DB074F9" w14:textId="77777777" w:rsidR="00E14E09" w:rsidRPr="00FC3C7F" w:rsidRDefault="00000000" w:rsidP="00E14E09">
      <w:pPr>
        <w:rPr>
          <w:sz w:val="22"/>
          <w:szCs w:val="22"/>
        </w:rPr>
      </w:pPr>
      <w:r>
        <w:rPr>
          <w:sz w:val="22"/>
          <w:szCs w:val="22"/>
        </w:rPr>
        <w:pict w14:anchorId="722383D1">
          <v:rect id="_x0000_i1030" style="width:0;height:1.5pt" o:hralign="center" o:hrstd="t" o:hr="t" fillcolor="#a0a0a0" stroked="f"/>
        </w:pict>
      </w:r>
    </w:p>
    <w:p w14:paraId="35844C80" w14:textId="77777777" w:rsidR="00E14E09" w:rsidRPr="00FC3C7F" w:rsidRDefault="00E14E09" w:rsidP="00E14E09">
      <w:pPr>
        <w:rPr>
          <w:b/>
          <w:bCs/>
          <w:sz w:val="22"/>
          <w:szCs w:val="22"/>
        </w:rPr>
      </w:pPr>
      <w:r w:rsidRPr="00FC3C7F">
        <w:rPr>
          <w:b/>
          <w:bCs/>
          <w:sz w:val="22"/>
          <w:szCs w:val="22"/>
        </w:rPr>
        <w:t>Special Skills</w:t>
      </w:r>
    </w:p>
    <w:p w14:paraId="2F778E63" w14:textId="43D42ADE" w:rsidR="00E14E09" w:rsidRPr="00FC3C7F" w:rsidRDefault="00E14E09" w:rsidP="00E14E09">
      <w:pPr>
        <w:rPr>
          <w:sz w:val="22"/>
          <w:szCs w:val="22"/>
        </w:rPr>
      </w:pPr>
      <w:r w:rsidRPr="00FC3C7F">
        <w:rPr>
          <w:b/>
          <w:bCs/>
          <w:sz w:val="22"/>
          <w:szCs w:val="22"/>
        </w:rPr>
        <w:t>Performance Skills:</w:t>
      </w:r>
      <w:r w:rsidRPr="00FC3C7F">
        <w:rPr>
          <w:sz w:val="22"/>
          <w:szCs w:val="22"/>
        </w:rPr>
        <w:t xml:space="preserve"> Musical Theatre, Singing, Dance (Jazz, Musical Theatre, Contemporary), Acting, Guitar</w:t>
      </w:r>
      <w:r w:rsidRPr="00FC3C7F">
        <w:rPr>
          <w:sz w:val="22"/>
          <w:szCs w:val="22"/>
        </w:rPr>
        <w:br/>
      </w:r>
      <w:r w:rsidRPr="00FC3C7F">
        <w:rPr>
          <w:b/>
          <w:bCs/>
          <w:sz w:val="22"/>
          <w:szCs w:val="22"/>
        </w:rPr>
        <w:t>Languages:</w:t>
      </w:r>
      <w:r w:rsidRPr="00FC3C7F">
        <w:rPr>
          <w:sz w:val="22"/>
          <w:szCs w:val="22"/>
        </w:rPr>
        <w:t xml:space="preserve"> English</w:t>
      </w:r>
      <w:r w:rsidR="00DD7078">
        <w:rPr>
          <w:sz w:val="22"/>
          <w:szCs w:val="22"/>
        </w:rPr>
        <w:t xml:space="preserve"> (Fluent)</w:t>
      </w:r>
      <w:r w:rsidRPr="00FC3C7F">
        <w:rPr>
          <w:sz w:val="22"/>
          <w:szCs w:val="22"/>
        </w:rPr>
        <w:t>, Dutch</w:t>
      </w:r>
      <w:r w:rsidR="00DD7078">
        <w:rPr>
          <w:sz w:val="22"/>
          <w:szCs w:val="22"/>
        </w:rPr>
        <w:t xml:space="preserve"> (Native) </w:t>
      </w:r>
      <w:r w:rsidRPr="00FC3C7F">
        <w:rPr>
          <w:sz w:val="22"/>
          <w:szCs w:val="22"/>
        </w:rPr>
        <w:t>, German</w:t>
      </w:r>
      <w:r w:rsidR="00174642">
        <w:rPr>
          <w:sz w:val="22"/>
          <w:szCs w:val="22"/>
        </w:rPr>
        <w:t xml:space="preserve"> (Conversational) </w:t>
      </w:r>
      <w:r w:rsidRPr="00FC3C7F">
        <w:rPr>
          <w:sz w:val="22"/>
          <w:szCs w:val="22"/>
        </w:rPr>
        <w:br/>
      </w:r>
      <w:r w:rsidRPr="00FC3C7F">
        <w:rPr>
          <w:b/>
          <w:bCs/>
          <w:sz w:val="22"/>
          <w:szCs w:val="22"/>
        </w:rPr>
        <w:t>Athletic / Other Skills:</w:t>
      </w:r>
      <w:r w:rsidRPr="00FC3C7F">
        <w:rPr>
          <w:sz w:val="22"/>
          <w:szCs w:val="22"/>
        </w:rPr>
        <w:t xml:space="preserve"> Tennis, Hockey, Dance, Golf</w:t>
      </w:r>
    </w:p>
    <w:p w14:paraId="7F41B4BD" w14:textId="77777777" w:rsidR="00AF1DF1" w:rsidRPr="00FC3C7F" w:rsidRDefault="00AF1DF1">
      <w:pPr>
        <w:rPr>
          <w:sz w:val="22"/>
          <w:szCs w:val="22"/>
        </w:rPr>
      </w:pPr>
    </w:p>
    <w:sectPr w:rsidR="00AF1DF1" w:rsidRPr="00FC3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34B3"/>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C06F4"/>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83048"/>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9005E"/>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070BF"/>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46BF0"/>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F24C7"/>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63454"/>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7339D"/>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C5ABF"/>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212EF6"/>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813416">
    <w:abstractNumId w:val="2"/>
  </w:num>
  <w:num w:numId="2" w16cid:durableId="1915041259">
    <w:abstractNumId w:val="0"/>
  </w:num>
  <w:num w:numId="3" w16cid:durableId="1156453937">
    <w:abstractNumId w:val="3"/>
  </w:num>
  <w:num w:numId="4" w16cid:durableId="1421367958">
    <w:abstractNumId w:val="10"/>
  </w:num>
  <w:num w:numId="5" w16cid:durableId="185214048">
    <w:abstractNumId w:val="9"/>
  </w:num>
  <w:num w:numId="6" w16cid:durableId="331181785">
    <w:abstractNumId w:val="4"/>
  </w:num>
  <w:num w:numId="7" w16cid:durableId="673726478">
    <w:abstractNumId w:val="5"/>
  </w:num>
  <w:num w:numId="8" w16cid:durableId="1854952247">
    <w:abstractNumId w:val="1"/>
  </w:num>
  <w:num w:numId="9" w16cid:durableId="923220032">
    <w:abstractNumId w:val="7"/>
  </w:num>
  <w:num w:numId="10" w16cid:durableId="625162246">
    <w:abstractNumId w:val="6"/>
  </w:num>
  <w:num w:numId="11" w16cid:durableId="1333608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09"/>
    <w:rsid w:val="001238E3"/>
    <w:rsid w:val="00174642"/>
    <w:rsid w:val="001E129E"/>
    <w:rsid w:val="002A13EA"/>
    <w:rsid w:val="002E2588"/>
    <w:rsid w:val="003C395B"/>
    <w:rsid w:val="00445AED"/>
    <w:rsid w:val="005C0D22"/>
    <w:rsid w:val="005E4D4E"/>
    <w:rsid w:val="007266A4"/>
    <w:rsid w:val="00967125"/>
    <w:rsid w:val="00AF1DF1"/>
    <w:rsid w:val="00B9506C"/>
    <w:rsid w:val="00BA0FE6"/>
    <w:rsid w:val="00DB5E91"/>
    <w:rsid w:val="00DD7078"/>
    <w:rsid w:val="00DE1D32"/>
    <w:rsid w:val="00E14E09"/>
    <w:rsid w:val="00E45CB4"/>
    <w:rsid w:val="00FC3C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1361"/>
  <w15:chartTrackingRefBased/>
  <w15:docId w15:val="{C35EF8CE-CD5A-4EEB-B15E-543CD4CA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E09"/>
    <w:rPr>
      <w:rFonts w:eastAsiaTheme="majorEastAsia" w:cstheme="majorBidi"/>
      <w:color w:val="272727" w:themeColor="text1" w:themeTint="D8"/>
    </w:rPr>
  </w:style>
  <w:style w:type="paragraph" w:styleId="Title">
    <w:name w:val="Title"/>
    <w:basedOn w:val="Normal"/>
    <w:next w:val="Normal"/>
    <w:link w:val="TitleChar"/>
    <w:uiPriority w:val="10"/>
    <w:qFormat/>
    <w:rsid w:val="00E14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E09"/>
    <w:pPr>
      <w:spacing w:before="160"/>
      <w:jc w:val="center"/>
    </w:pPr>
    <w:rPr>
      <w:i/>
      <w:iCs/>
      <w:color w:val="404040" w:themeColor="text1" w:themeTint="BF"/>
    </w:rPr>
  </w:style>
  <w:style w:type="character" w:customStyle="1" w:styleId="QuoteChar">
    <w:name w:val="Quote Char"/>
    <w:basedOn w:val="DefaultParagraphFont"/>
    <w:link w:val="Quote"/>
    <w:uiPriority w:val="29"/>
    <w:rsid w:val="00E14E09"/>
    <w:rPr>
      <w:i/>
      <w:iCs/>
      <w:color w:val="404040" w:themeColor="text1" w:themeTint="BF"/>
    </w:rPr>
  </w:style>
  <w:style w:type="paragraph" w:styleId="ListParagraph">
    <w:name w:val="List Paragraph"/>
    <w:basedOn w:val="Normal"/>
    <w:uiPriority w:val="34"/>
    <w:qFormat/>
    <w:rsid w:val="00E14E09"/>
    <w:pPr>
      <w:ind w:left="720"/>
      <w:contextualSpacing/>
    </w:pPr>
  </w:style>
  <w:style w:type="character" w:styleId="IntenseEmphasis">
    <w:name w:val="Intense Emphasis"/>
    <w:basedOn w:val="DefaultParagraphFont"/>
    <w:uiPriority w:val="21"/>
    <w:qFormat/>
    <w:rsid w:val="00E14E09"/>
    <w:rPr>
      <w:i/>
      <w:iCs/>
      <w:color w:val="0F4761" w:themeColor="accent1" w:themeShade="BF"/>
    </w:rPr>
  </w:style>
  <w:style w:type="paragraph" w:styleId="IntenseQuote">
    <w:name w:val="Intense Quote"/>
    <w:basedOn w:val="Normal"/>
    <w:next w:val="Normal"/>
    <w:link w:val="IntenseQuoteChar"/>
    <w:uiPriority w:val="30"/>
    <w:qFormat/>
    <w:rsid w:val="00E14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E09"/>
    <w:rPr>
      <w:i/>
      <w:iCs/>
      <w:color w:val="0F4761" w:themeColor="accent1" w:themeShade="BF"/>
    </w:rPr>
  </w:style>
  <w:style w:type="character" w:styleId="IntenseReference">
    <w:name w:val="Intense Reference"/>
    <w:basedOn w:val="DefaultParagraphFont"/>
    <w:uiPriority w:val="32"/>
    <w:qFormat/>
    <w:rsid w:val="00E14E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69007">
      <w:bodyDiv w:val="1"/>
      <w:marLeft w:val="0"/>
      <w:marRight w:val="0"/>
      <w:marTop w:val="0"/>
      <w:marBottom w:val="0"/>
      <w:divBdr>
        <w:top w:val="none" w:sz="0" w:space="0" w:color="auto"/>
        <w:left w:val="none" w:sz="0" w:space="0" w:color="auto"/>
        <w:bottom w:val="none" w:sz="0" w:space="0" w:color="auto"/>
        <w:right w:val="none" w:sz="0" w:space="0" w:color="auto"/>
      </w:divBdr>
    </w:div>
    <w:div w:id="567494985">
      <w:bodyDiv w:val="1"/>
      <w:marLeft w:val="0"/>
      <w:marRight w:val="0"/>
      <w:marTop w:val="0"/>
      <w:marBottom w:val="0"/>
      <w:divBdr>
        <w:top w:val="none" w:sz="0" w:space="0" w:color="auto"/>
        <w:left w:val="none" w:sz="0" w:space="0" w:color="auto"/>
        <w:bottom w:val="none" w:sz="0" w:space="0" w:color="auto"/>
        <w:right w:val="none" w:sz="0" w:space="0" w:color="auto"/>
      </w:divBdr>
    </w:div>
    <w:div w:id="791175440">
      <w:bodyDiv w:val="1"/>
      <w:marLeft w:val="0"/>
      <w:marRight w:val="0"/>
      <w:marTop w:val="0"/>
      <w:marBottom w:val="0"/>
      <w:divBdr>
        <w:top w:val="none" w:sz="0" w:space="0" w:color="auto"/>
        <w:left w:val="none" w:sz="0" w:space="0" w:color="auto"/>
        <w:bottom w:val="none" w:sz="0" w:space="0" w:color="auto"/>
        <w:right w:val="none" w:sz="0" w:space="0" w:color="auto"/>
      </w:divBdr>
    </w:div>
    <w:div w:id="904879135">
      <w:bodyDiv w:val="1"/>
      <w:marLeft w:val="0"/>
      <w:marRight w:val="0"/>
      <w:marTop w:val="0"/>
      <w:marBottom w:val="0"/>
      <w:divBdr>
        <w:top w:val="none" w:sz="0" w:space="0" w:color="auto"/>
        <w:left w:val="none" w:sz="0" w:space="0" w:color="auto"/>
        <w:bottom w:val="none" w:sz="0" w:space="0" w:color="auto"/>
        <w:right w:val="none" w:sz="0" w:space="0" w:color="auto"/>
      </w:divBdr>
    </w:div>
    <w:div w:id="921993150">
      <w:bodyDiv w:val="1"/>
      <w:marLeft w:val="0"/>
      <w:marRight w:val="0"/>
      <w:marTop w:val="0"/>
      <w:marBottom w:val="0"/>
      <w:divBdr>
        <w:top w:val="none" w:sz="0" w:space="0" w:color="auto"/>
        <w:left w:val="none" w:sz="0" w:space="0" w:color="auto"/>
        <w:bottom w:val="none" w:sz="0" w:space="0" w:color="auto"/>
        <w:right w:val="none" w:sz="0" w:space="0" w:color="auto"/>
      </w:divBdr>
    </w:div>
    <w:div w:id="958344157">
      <w:bodyDiv w:val="1"/>
      <w:marLeft w:val="0"/>
      <w:marRight w:val="0"/>
      <w:marTop w:val="0"/>
      <w:marBottom w:val="0"/>
      <w:divBdr>
        <w:top w:val="none" w:sz="0" w:space="0" w:color="auto"/>
        <w:left w:val="none" w:sz="0" w:space="0" w:color="auto"/>
        <w:bottom w:val="none" w:sz="0" w:space="0" w:color="auto"/>
        <w:right w:val="none" w:sz="0" w:space="0" w:color="auto"/>
      </w:divBdr>
    </w:div>
    <w:div w:id="968825591">
      <w:bodyDiv w:val="1"/>
      <w:marLeft w:val="0"/>
      <w:marRight w:val="0"/>
      <w:marTop w:val="0"/>
      <w:marBottom w:val="0"/>
      <w:divBdr>
        <w:top w:val="none" w:sz="0" w:space="0" w:color="auto"/>
        <w:left w:val="none" w:sz="0" w:space="0" w:color="auto"/>
        <w:bottom w:val="none" w:sz="0" w:space="0" w:color="auto"/>
        <w:right w:val="none" w:sz="0" w:space="0" w:color="auto"/>
      </w:divBdr>
    </w:div>
    <w:div w:id="1244559807">
      <w:bodyDiv w:val="1"/>
      <w:marLeft w:val="0"/>
      <w:marRight w:val="0"/>
      <w:marTop w:val="0"/>
      <w:marBottom w:val="0"/>
      <w:divBdr>
        <w:top w:val="none" w:sz="0" w:space="0" w:color="auto"/>
        <w:left w:val="none" w:sz="0" w:space="0" w:color="auto"/>
        <w:bottom w:val="none" w:sz="0" w:space="0" w:color="auto"/>
        <w:right w:val="none" w:sz="0" w:space="0" w:color="auto"/>
      </w:divBdr>
    </w:div>
    <w:div w:id="1778138354">
      <w:bodyDiv w:val="1"/>
      <w:marLeft w:val="0"/>
      <w:marRight w:val="0"/>
      <w:marTop w:val="0"/>
      <w:marBottom w:val="0"/>
      <w:divBdr>
        <w:top w:val="none" w:sz="0" w:space="0" w:color="auto"/>
        <w:left w:val="none" w:sz="0" w:space="0" w:color="auto"/>
        <w:bottom w:val="none" w:sz="0" w:space="0" w:color="auto"/>
        <w:right w:val="none" w:sz="0" w:space="0" w:color="auto"/>
      </w:divBdr>
    </w:div>
    <w:div w:id="19873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448</Words>
  <Characters>2560</Characters>
  <Application>Microsoft Office Word</Application>
  <DocSecurity>0</DocSecurity>
  <Lines>21</Lines>
  <Paragraphs>6</Paragraphs>
  <ScaleCrop>false</ScaleCrop>
  <Company>The British School in the Netherlands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Kretschmer (Student)</dc:creator>
  <cp:keywords/>
  <dc:description/>
  <cp:lastModifiedBy>Fleur Kretschmer (Student)</cp:lastModifiedBy>
  <cp:revision>16</cp:revision>
  <dcterms:created xsi:type="dcterms:W3CDTF">2025-08-20T08:44:00Z</dcterms:created>
  <dcterms:modified xsi:type="dcterms:W3CDTF">2025-08-20T09:39:00Z</dcterms:modified>
</cp:coreProperties>
</file>