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.7684707641601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  <w:rtl w:val="0"/>
        </w:rPr>
        <w:t xml:space="preserve">ANDRE TYRELL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4167271</wp:posOffset>
            </wp:positionH>
            <wp:positionV relativeFrom="paragraph">
              <wp:posOffset>39751</wp:posOffset>
            </wp:positionV>
            <wp:extent cx="2416810" cy="2733675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733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013671875" w:line="240" w:lineRule="auto"/>
        <w:ind w:left="0.00168800354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.040000915527344"/>
          <w:szCs w:val="56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Contact details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4"/>
          <w:szCs w:val="24"/>
          <w:u w:val="none"/>
          <w:shd w:fill="auto" w:val="clear"/>
          <w:vertAlign w:val="baseline"/>
          <w:rtl w:val="0"/>
        </w:rPr>
        <w:t xml:space="preserve">Bio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693359375" w:line="245.4055881500244" w:lineRule="auto"/>
        <w:ind w:left="3.0517578125E-4" w:right="4946.3128662109375" w:hanging="3.0517578125E-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Email Eye Color: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Hazel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single"/>
          <w:shd w:fill="auto" w:val="clear"/>
          <w:vertAlign w:val="baseline"/>
          <w:rtl w:val="0"/>
        </w:rPr>
        <w:t xml:space="preserve">zoom.protein@gmail.com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18310546875" w:line="240" w:lineRule="auto"/>
        <w:ind w:left="225.60367584228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Website Height: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180 cm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30126953125" w:line="240" w:lineRule="auto"/>
        <w:ind w:left="280.00854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single"/>
          <w:shd w:fill="auto" w:val="clear"/>
          <w:vertAlign w:val="baseline"/>
          <w:rtl w:val="0"/>
        </w:rPr>
        <w:t xml:space="preserve">www.andretyrell.com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53369140625" w:line="225.05842208862305" w:lineRule="auto"/>
        <w:ind w:left="341.8121337890625" w:right="4307.847900390625" w:firstLine="6.814956665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Phone Hair Color: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Light Brown  0421 868 869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0830078125" w:line="220.08633613586426" w:lineRule="auto"/>
        <w:ind w:left="225.60150146484375" w:right="5129.615478515625" w:hanging="112.20140457153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544574" cy="16884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574" cy="1688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Weight: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70 kg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Showreels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5908203125" w:line="244.21371459960938" w:lineRule="auto"/>
        <w:ind w:left="229.0108871459961" w:right="3464.215087890625" w:firstLine="11.62319183349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single"/>
          <w:shd w:fill="auto" w:val="clear"/>
          <w:vertAlign w:val="baseline"/>
          <w:rtl w:val="0"/>
        </w:rPr>
        <w:t xml:space="preserve">https://drive.google.com/file/d/1heaVS4847XqTdFfLgIjHYowTfPna_fCt/view?usp=dri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single"/>
          <w:shd w:fill="auto" w:val="clear"/>
          <w:vertAlign w:val="baseline"/>
          <w:rtl w:val="0"/>
        </w:rPr>
        <w:t xml:space="preserve">vesdk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7.41455078125" w:line="240" w:lineRule="auto"/>
        <w:ind w:left="0.0016880035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00168800354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Film &amp; Telivision Credits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9072265625" w:line="240" w:lineRule="auto"/>
        <w:ind w:left="245.4196548461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Carlton Draught Beer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Party Goer Commercial </w:t>
      </w:r>
    </w:p>
    <w:tbl>
      <w:tblPr>
        <w:tblStyle w:val="Table1"/>
        <w:tblW w:w="4567.60009765625" w:type="dxa"/>
        <w:jc w:val="left"/>
        <w:tblInd w:w="3284.8001098632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7.60009765625"/>
        <w:tblGridChange w:id="0">
          <w:tblGrid>
            <w:gridCol w:w="4567.60009765625"/>
          </w:tblGrid>
        </w:tblGridChange>
      </w:tblGrid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140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Steve </w:t>
            </w:r>
          </w:p>
        </w:tc>
      </w:tr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Featured </w:t>
            </w:r>
          </w:p>
        </w:tc>
      </w:tr>
      <w:tr>
        <w:trPr>
          <w:cantSplit w:val="0"/>
          <w:trHeight w:val="415.607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Penguin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4.73706245422363" w:lineRule="auto"/>
        <w:ind w:left="238.80645751953125" w:right="1653.8531494140625" w:firstLine="12.4248123168945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Underbelly Season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Channel 10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Motorolla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Korea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Optus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MTV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The West Australian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Paper Boy Commercial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62744140625" w:line="240" w:lineRule="auto"/>
        <w:ind w:left="232.0776748657226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Theatre Credits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505126953125" w:line="240" w:lineRule="auto"/>
        <w:ind w:left="251.4316558837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Romeo and Juliet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Romeo Actors Workshop </w:t>
      </w:r>
    </w:p>
    <w:tbl>
      <w:tblPr>
        <w:tblStyle w:val="Table2"/>
        <w:tblW w:w="4567.60009765625" w:type="dxa"/>
        <w:jc w:val="left"/>
        <w:tblInd w:w="3284.8001098632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7.60009765625"/>
        <w:tblGridChange w:id="0">
          <w:tblGrid>
            <w:gridCol w:w="4567.60009765625"/>
          </w:tblGrid>
        </w:tblGridChange>
      </w:tblGrid>
      <w:tr>
        <w:trPr>
          <w:cantSplit w:val="0"/>
          <w:trHeight w:val="415.192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McDuff </w:t>
            </w:r>
          </w:p>
        </w:tc>
      </w:tr>
      <w:tr>
        <w:trPr>
          <w:cantSplit w:val="0"/>
          <w:trHeight w:val="40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4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Announcer </w:t>
            </w:r>
          </w:p>
        </w:tc>
      </w:tr>
      <w:tr>
        <w:trPr>
          <w:cantSplit w:val="0"/>
          <w:trHeight w:val="41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140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Snake Eyes </w:t>
            </w:r>
          </w:p>
        </w:tc>
      </w:tr>
      <w:tr>
        <w:trPr>
          <w:cantSplit w:val="0"/>
          <w:trHeight w:val="410.4071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1403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Scotty Evil </w:t>
            </w:r>
          </w:p>
        </w:tc>
      </w:tr>
      <w:tr>
        <w:trPr>
          <w:cantSplit w:val="0"/>
          <w:trHeight w:val="41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Black Knight </w:t>
            </w:r>
          </w:p>
        </w:tc>
      </w:tr>
      <w:tr>
        <w:trPr>
          <w:cantSplit w:val="0"/>
          <w:trHeight w:val="415.1922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4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Abidan </w:t>
            </w:r>
          </w:p>
        </w:tc>
      </w:tr>
      <w:tr>
        <w:trPr>
          <w:cantSplit w:val="0"/>
          <w:trHeight w:val="40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1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Gary </w:t>
            </w:r>
          </w:p>
        </w:tc>
      </w:tr>
      <w:tr>
        <w:trPr>
          <w:cantSplit w:val="0"/>
          <w:trHeight w:val="41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Hercules </w:t>
            </w:r>
          </w:p>
        </w:tc>
      </w:tr>
      <w:tr>
        <w:trPr>
          <w:cantSplit w:val="0"/>
          <w:trHeight w:val="41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67919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Doug 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.51177406311035" w:lineRule="auto"/>
        <w:ind w:left="239.80846405029297" w:right="1142.4029541015625" w:firstLine="11.62319183349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Macbeth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Royal Theatre Co.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Retentive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Mater Dei College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Bugsy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Actors Workshop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Austin Powers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Actors Workshop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Monty Python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Actors Workshop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92138671875" w:line="412.6098346710205" w:lineRule="auto"/>
        <w:ind w:left="239.80846405029297" w:right="745.12756347656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 Line in the Dust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Sydney Theatre School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Darling, You’re Marvellous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Sydney Theatre School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Alls Well That Ends Well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Sydney Theatre School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Cosi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Royal Theatre Co. </w:t>
      </w:r>
    </w:p>
    <w:tbl>
      <w:tblPr>
        <w:tblStyle w:val="Table3"/>
        <w:tblW w:w="4567.599792480469" w:type="dxa"/>
        <w:jc w:val="left"/>
        <w:tblInd w:w="3258.40026855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7.599792480469"/>
        <w:tblGridChange w:id="0">
          <w:tblGrid>
            <w:gridCol w:w="4567.599792480469"/>
          </w:tblGrid>
        </w:tblGridChange>
      </w:tblGrid>
      <w:tr>
        <w:trPr>
          <w:cantSplit w:val="0"/>
          <w:trHeight w:val="41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40277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Thesous </w:t>
            </w:r>
          </w:p>
        </w:tc>
      </w:tr>
      <w:tr>
        <w:trPr>
          <w:cantSplit w:val="0"/>
          <w:trHeight w:val="409.2071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4065551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Verges </w:t>
            </w:r>
          </w:p>
        </w:tc>
      </w:tr>
      <w:tr>
        <w:trPr>
          <w:cantSplit w:val="0"/>
          <w:trHeight w:val="415.192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333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Lysander 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.81169509887695" w:lineRule="auto"/>
        <w:ind w:left="225.02368927001953" w:right="1190.305786132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Midsummer Nights Dream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Camelot Theatre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Much I do About Nothing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Barking Gecko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Midsummer Nights Dream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Royal Theatre Co.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87103271484375" w:line="240" w:lineRule="auto"/>
        <w:ind w:left="212.873687744140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2c48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Training &amp; Skills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306640625" w:line="240" w:lineRule="auto"/>
        <w:ind w:left="249.02370452880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Mater Dei College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Combat School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33331298828125" w:line="240" w:lineRule="auto"/>
        <w:ind w:left="237.400512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Actors Workshop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PCYC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3294677734375" w:line="240" w:lineRule="auto"/>
        <w:ind w:left="249.02370452880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Royal Theatre 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Boxing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53326416015625" w:line="240" w:lineRule="auto"/>
        <w:ind w:left="241.40850067138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Sydney Theatre School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Singing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33251953125" w:line="240" w:lineRule="auto"/>
        <w:ind w:left="249.02370452880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Barking Gecko Stage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Horse Riding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73721313476562" w:line="240" w:lineRule="auto"/>
        <w:ind w:left="249.02370452880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Hip Hop Dancing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Swimming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32705688476562" w:line="240" w:lineRule="auto"/>
        <w:ind w:left="239.40452575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Weight and Weapons Training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Airport Security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53121948242188" w:line="240" w:lineRule="auto"/>
        <w:ind w:left="237.400512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Accents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French, Spanish, Italian, Russian, Cockney, Australian, Northern England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.60329055786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.0399999618530273"/>
          <w:szCs w:val="2.039999961853027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.0399999618530273"/>
          <w:szCs w:val="2.0399999618530273"/>
          <w:u w:val="none"/>
          <w:shd w:fill="auto" w:val="clear"/>
          <w:vertAlign w:val="baseline"/>
          <w:rtl w:val="0"/>
        </w:rPr>
        <w:t xml:space="preserve">&amp; </w:t>
      </w:r>
    </w:p>
    <w:sectPr>
      <w:pgSz w:h="15840" w:w="12240" w:orient="portrait"/>
      <w:pgMar w:bottom="1099.2040252685547" w:top="572.39990234375" w:left="159.59991455078125" w:right="148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