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Georgia" w:cs="Georgia" w:eastAsia="Georgia" w:hAnsi="Georgia"/>
          <w:color w:val="000000"/>
          <w:sz w:val="32"/>
          <w:szCs w:val="32"/>
          <w:u w:val="single"/>
          <w:rtl w:val="0"/>
        </w:rPr>
        <w:t xml:space="preserve">MARIANNE MALLEN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VOICEOVER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261"/>
          <w:tab w:val="left" w:leader="none" w:pos="5812"/>
          <w:tab w:val="left" w:leader="none" w:pos="8505"/>
        </w:tabs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 Ghouling                        Voice of Sofia </w:t>
        <w:tab/>
        <w:t xml:space="preserve">Dir. Valeri Lilov </w:t>
        <w:tab/>
        <w:t xml:space="preserve"> </w:t>
        <w:tab/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  <w:tab/>
        <w:tab/>
        <w:t xml:space="preserve"> </w:t>
        <w:tab/>
      </w:r>
    </w:p>
    <w:p w:rsidR="00000000" w:rsidDel="00000000" w:rsidP="00000000" w:rsidRDefault="00000000" w:rsidRPr="00000000" w14:paraId="00000008">
      <w:pPr>
        <w:keepLines w:val="1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THEATRE</w:t>
      </w:r>
    </w:p>
    <w:p w:rsidR="00000000" w:rsidDel="00000000" w:rsidP="00000000" w:rsidRDefault="00000000" w:rsidRPr="00000000" w14:paraId="0000000A">
      <w:pPr>
        <w:keepLines w:val="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br w:type="textWrapping"/>
        <w:t xml:space="preserve">Peter Pan</w:t>
        <w:tab/>
        <w:tab/>
        <w:tab/>
        <w:t xml:space="preserve">Lead</w:t>
        <w:tab/>
        <w:tab/>
        <w:tab/>
        <w:tab/>
        <w:t xml:space="preserve">Ottawa School of Theatre</w:t>
      </w:r>
    </w:p>
    <w:p w:rsidR="00000000" w:rsidDel="00000000" w:rsidP="00000000" w:rsidRDefault="00000000" w:rsidRPr="00000000" w14:paraId="0000000B">
      <w:pPr>
        <w:keepLines w:val="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Lion King</w:t>
        <w:tab/>
        <w:tab/>
        <w:tab/>
        <w:t xml:space="preserve">Principal</w:t>
        <w:tab/>
        <w:tab/>
        <w:tab/>
        <w:t xml:space="preserve">Ottawa School of Theatre</w:t>
      </w:r>
    </w:p>
    <w:p w:rsidR="00000000" w:rsidDel="00000000" w:rsidP="00000000" w:rsidRDefault="00000000" w:rsidRPr="00000000" w14:paraId="0000000C">
      <w:pPr>
        <w:keepLines w:val="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Frozen Jr.</w:t>
        <w:tab/>
        <w:tab/>
        <w:tab/>
        <w:t xml:space="preserve">Ensemble</w:t>
        <w:tab/>
        <w:tab/>
        <w:tab/>
        <w:t xml:space="preserve">Streetlight Theatre</w:t>
      </w:r>
    </w:p>
    <w:p w:rsidR="00000000" w:rsidDel="00000000" w:rsidP="00000000" w:rsidRDefault="00000000" w:rsidRPr="00000000" w14:paraId="0000000D">
      <w:pPr>
        <w:keepLines w:val="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Colours of Canada</w:t>
        <w:tab/>
        <w:tab/>
        <w:t xml:space="preserve">Camper</w:t>
        <w:tab/>
        <w:tab/>
        <w:tab/>
        <w:t xml:space="preserve">Stone Fence Theatre</w:t>
      </w:r>
    </w:p>
    <w:p w:rsidR="00000000" w:rsidDel="00000000" w:rsidP="00000000" w:rsidRDefault="00000000" w:rsidRPr="00000000" w14:paraId="0000000E">
      <w:pPr>
        <w:keepLines w:val="1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10">
      <w:pPr>
        <w:keepLines w:val="1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Audition Prep                                                                          LB Studios</w:t>
      </w:r>
    </w:p>
    <w:p w:rsidR="00000000" w:rsidDel="00000000" w:rsidP="00000000" w:rsidRDefault="00000000" w:rsidRPr="00000000" w14:paraId="00000012">
      <w:pPr>
        <w:keepLines w:val="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Audition Advantage: Exploring Genres                             Act With Purpose</w:t>
      </w:r>
    </w:p>
    <w:p w:rsidR="00000000" w:rsidDel="00000000" w:rsidP="00000000" w:rsidRDefault="00000000" w:rsidRPr="00000000" w14:paraId="00000013">
      <w:pPr>
        <w:keepLines w:val="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Private Coaching</w:t>
        <w:tab/>
        <w:tab/>
        <w:tab/>
        <w:tab/>
        <w:tab/>
        <w:tab/>
        <w:t xml:space="preserve">LB Studios</w:t>
      </w:r>
    </w:p>
    <w:p w:rsidR="00000000" w:rsidDel="00000000" w:rsidP="00000000" w:rsidRDefault="00000000" w:rsidRPr="00000000" w14:paraId="00000014">
      <w:pPr>
        <w:keepLines w:val="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On Camera Technique</w:t>
        <w:tab/>
        <w:tab/>
        <w:tab/>
        <w:tab/>
        <w:tab/>
        <w:t xml:space="preserve">Brian Levy</w:t>
      </w:r>
    </w:p>
    <w:p w:rsidR="00000000" w:rsidDel="00000000" w:rsidP="00000000" w:rsidRDefault="00000000" w:rsidRPr="00000000" w14:paraId="00000015">
      <w:pPr>
        <w:keepLines w:val="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Theatre Acting</w:t>
        <w:tab/>
        <w:tab/>
        <w:tab/>
        <w:tab/>
        <w:tab/>
        <w:tab/>
        <w:t xml:space="preserve">Ottawa School of Theatre</w:t>
      </w:r>
    </w:p>
    <w:p w:rsidR="00000000" w:rsidDel="00000000" w:rsidP="00000000" w:rsidRDefault="00000000" w:rsidRPr="00000000" w14:paraId="00000016">
      <w:pPr>
        <w:keepLines w:val="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Vocal Lessons</w:t>
        <w:tab/>
        <w:tab/>
        <w:tab/>
        <w:tab/>
        <w:tab/>
        <w:tab/>
        <w:t xml:space="preserve">Stephanie Fukumoto</w:t>
      </w:r>
    </w:p>
    <w:p w:rsidR="00000000" w:rsidDel="00000000" w:rsidP="00000000" w:rsidRDefault="00000000" w:rsidRPr="00000000" w14:paraId="00000017">
      <w:pPr>
        <w:keepLines w:val="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Piano Lessons</w:t>
        <w:tab/>
        <w:tab/>
        <w:tab/>
        <w:tab/>
        <w:tab/>
        <w:tab/>
        <w:t xml:space="preserve">Stephanie Fukumoto</w:t>
      </w:r>
    </w:p>
    <w:p w:rsidR="00000000" w:rsidDel="00000000" w:rsidP="00000000" w:rsidRDefault="00000000" w:rsidRPr="00000000" w14:paraId="00000018">
      <w:pPr>
        <w:keepLines w:val="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Lines w:val="1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1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SPECIAL SKILLS</w:t>
      </w:r>
    </w:p>
    <w:p w:rsidR="00000000" w:rsidDel="00000000" w:rsidP="00000000" w:rsidRDefault="00000000" w:rsidRPr="00000000" w14:paraId="0000001B">
      <w:pPr>
        <w:keepLines w:val="1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Archery, Badminton, Bowling, Frisbee, Ice skating, Ping Pong, Rugby, Skiing, Tennis, Volleyball, Rollerblading, Guitar, Piano, Flute, Ukelele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ACCENTS: New England, New York, British, Quebecois, French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1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Height:   5’2            Weight: 120lbs         Hair: Light Brown</w:t>
        <w:tab/>
        <w:t xml:space="preserve"> Eyes: Blue</w:t>
      </w:r>
    </w:p>
    <w:sectPr>
      <w:headerReference r:id="rId7" w:type="default"/>
      <w:pgSz w:h="15840" w:w="12240" w:orient="portrait"/>
      <w:pgMar w:bottom="799" w:top="567" w:left="1134" w:right="1134" w:header="283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  <w:rtl w:val="0"/>
      </w:rPr>
      <w:t xml:space="preserve">Agency: Fireside Talent Agency</w:t>
      <w:tab/>
      <w:tab/>
      <w:tab/>
      <w:tab/>
      <w:tab/>
    </w:r>
    <w:r w:rsidDel="00000000" w:rsidR="00000000" w:rsidRPr="00000000">
      <w:rPr>
        <w:rFonts w:ascii="Georgia" w:cs="Georgia" w:eastAsia="Georgia" w:hAnsi="Georgia"/>
      </w:rPr>
      <w:drawing>
        <wp:inline distB="0" distT="0" distL="0" distR="0">
          <wp:extent cx="2101692" cy="859402"/>
          <wp:effectExtent b="0" l="0" r="0" t="0"/>
          <wp:docPr id="142813268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1692" cy="8594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  <w:rtl w:val="0"/>
      </w:rPr>
      <w:t xml:space="preserve">Agent: Emily Adcock</w:t>
    </w:r>
  </w:p>
  <w:p w:rsidR="00000000" w:rsidDel="00000000" w:rsidP="00000000" w:rsidRDefault="00000000" w:rsidRPr="00000000" w14:paraId="00000025">
    <w:pPr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  <w:rtl w:val="0"/>
      </w:rPr>
      <w:t xml:space="preserve">Email: </w:t>
    </w:r>
    <w:r w:rsidDel="00000000" w:rsidR="00000000" w:rsidRPr="00000000">
      <w:rPr>
        <w:rFonts w:ascii="Georgia" w:cs="Georgia" w:eastAsia="Georgia" w:hAnsi="Georgia"/>
        <w:color w:val="0563c1"/>
        <w:u w:val="single"/>
        <w:rtl w:val="0"/>
      </w:rPr>
      <w:t xml:space="preserve"> emily@firesidetalent.ca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  <w:rtl w:val="0"/>
      </w:rPr>
      <w:t xml:space="preserve">Cell: 416-916-0562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_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8C00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C00AB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55F4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0414E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414E0"/>
  </w:style>
  <w:style w:type="paragraph" w:styleId="Footer">
    <w:name w:val="footer"/>
    <w:basedOn w:val="Normal"/>
    <w:link w:val="FooterChar"/>
    <w:uiPriority w:val="99"/>
    <w:unhideWhenUsed w:val="1"/>
    <w:rsid w:val="000414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414E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KRC+EgDI0IDfXHGJOwD2+YIRnA==">CgMxLjA4AHIhMUdQQThSQm5OdFZ5MU9zNXVtamxFWldvU05oZmQtVXlv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2024-12-12T20:59:00Z</dcterms:created>
  <dc:creator>Emily Adcock</dc:creator>
</cp:coreProperties>
</file>