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Bdr>
          <w:bottom w:color="000000" w:space="0" w:sz="0" w:val="none"/>
        </w:pBdr>
        <w:spacing w:after="0" w:line="276" w:lineRule="auto"/>
        <w:rPr>
          <w:rFonts w:ascii="Calibri" w:cs="Calibri" w:eastAsia="Calibri" w:hAnsi="Calibri"/>
        </w:rPr>
      </w:pPr>
      <w:r w:rsidDel="00000000" w:rsidR="00000000" w:rsidRPr="00000000">
        <w:rPr>
          <w:rFonts w:ascii="Calibri" w:cs="Calibri" w:eastAsia="Calibri" w:hAnsi="Calibri"/>
          <w:rtl w:val="0"/>
        </w:rPr>
        <w:t xml:space="preserve">Robert Izquierdo</w:t>
      </w:r>
    </w:p>
    <w:p w:rsidR="00000000" w:rsidDel="00000000" w:rsidP="00000000" w:rsidRDefault="00000000" w:rsidRPr="00000000" w14:paraId="00000002">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Miami, FL 33137 • (305) 814-3667 • www.ricreativestudio.com ∙ </w:t>
      </w:r>
      <w:hyperlink r:id="rId6">
        <w:r w:rsidDel="00000000" w:rsidR="00000000" w:rsidRPr="00000000">
          <w:rPr>
            <w:rFonts w:ascii="Calibri" w:cs="Calibri" w:eastAsia="Calibri" w:hAnsi="Calibri"/>
            <w:color w:val="0000ff"/>
            <w:sz w:val="22"/>
            <w:szCs w:val="22"/>
            <w:u w:val="single"/>
            <w:rtl w:val="0"/>
          </w:rPr>
          <w:t xml:space="preserve">LinkedIn</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3">
      <w:pPr>
        <w:spacing w:line="276" w:lineRule="auto"/>
        <w:jc w:val="center"/>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Email: rob@ricreativestudio.com</w:t>
      </w:r>
    </w:p>
    <w:p w:rsidR="00000000" w:rsidDel="00000000" w:rsidP="00000000" w:rsidRDefault="00000000" w:rsidRPr="00000000" w14:paraId="00000004">
      <w:pPr>
        <w:pStyle w:val="Title"/>
        <w:pBdr>
          <w:bottom w:color="000000" w:space="0" w:sz="0" w:val="none"/>
        </w:pBdr>
        <w:spacing w:after="0" w:before="120" w:line="276" w:lineRule="auto"/>
        <w:rPr>
          <w:rFonts w:ascii="Calibri" w:cs="Calibri" w:eastAsia="Calibri" w:hAnsi="Calibri"/>
          <w:b w:val="1"/>
          <w:sz w:val="38"/>
          <w:szCs w:val="38"/>
        </w:rPr>
      </w:pPr>
      <w:bookmarkStart w:colFirst="0" w:colLast="0" w:name="_30j0zll" w:id="1"/>
      <w:bookmarkEnd w:id="1"/>
      <w:r w:rsidDel="00000000" w:rsidR="00000000" w:rsidRPr="00000000">
        <w:rPr>
          <w:rFonts w:ascii="Calibri" w:cs="Calibri" w:eastAsia="Calibri" w:hAnsi="Calibri"/>
          <w:b w:val="1"/>
          <w:sz w:val="38"/>
          <w:szCs w:val="38"/>
          <w:rtl w:val="0"/>
        </w:rPr>
        <w:t xml:space="preserve">Lead of Omnichannel Strategies &amp; Data Analytics Architecture</w:t>
      </w:r>
    </w:p>
    <w:p w:rsidR="00000000" w:rsidDel="00000000" w:rsidP="00000000" w:rsidRDefault="00000000" w:rsidRPr="00000000" w14:paraId="00000005">
      <w:pPr>
        <w:pBdr>
          <w:bottom w:color="999999" w:space="4" w:sz="4" w:val="single"/>
        </w:pBdr>
        <w:spacing w:after="120" w:before="240" w:line="276" w:lineRule="auto"/>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QUALIFICATIONS PROFILE</w:t>
      </w:r>
    </w:p>
    <w:p w:rsidR="00000000" w:rsidDel="00000000" w:rsidP="00000000" w:rsidRDefault="00000000" w:rsidRPr="00000000" w14:paraId="00000006">
      <w:pPr>
        <w:spacing w:after="12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Innovative Leader in Pharmaceutical Digital Transformation</w:t>
      </w:r>
      <w:r w:rsidDel="00000000" w:rsidR="00000000" w:rsidRPr="00000000">
        <w:rPr>
          <w:rFonts w:ascii="Calibri" w:cs="Calibri" w:eastAsia="Calibri" w:hAnsi="Calibri"/>
          <w:rtl w:val="0"/>
        </w:rPr>
        <w:t xml:space="preserve"> with over 12 years of experience revolutionizing patient care and HCP delivery models through cutting-edge digital communication strategies and MarTech system implementations. Recognized for seamlessly integrating data systems into marketing intelligence for blockbuster brands across all therapeutic areas, with a specialization in oncology. Excels in cultivating and managing high-performing teams while building strong relationships with external agencies and C-suite executives. Drives projects requiring deep collaboration, strategic oversight, and digital transformation. Possesses extensive expertise in data and marketing, delivering data-driven visualization dashboards that provide intuitive, real-time insights. Enhances HCP learning tools and launches patient advocacy campaigns to educate targeted audiences. Launches brand content strategies and niche-focused ad awareness, contributing to strategic business objectives through effective planning, execution, leadership, and stakeholder engagement.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276" w:lineRule="auto"/>
        <w:jc w:val="both"/>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AREAS OF EXPERTISE</w:t>
      </w:r>
    </w:p>
    <w:tbl>
      <w:tblPr>
        <w:tblStyle w:val="Table1"/>
        <w:tblW w:w="9360.0" w:type="dxa"/>
        <w:jc w:val="left"/>
        <w:tblLayout w:type="fixed"/>
        <w:tblLook w:val="04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08">
            <w:pPr>
              <w:numPr>
                <w:ilvl w:val="0"/>
                <w:numId w:val="3"/>
              </w:numPr>
              <w:spacing w:before="60" w:lineRule="auto"/>
              <w:ind w:left="288" w:hanging="288"/>
              <w:rPr/>
            </w:pPr>
            <w:r w:rsidDel="00000000" w:rsidR="00000000" w:rsidRPr="00000000">
              <w:rPr>
                <w:rFonts w:ascii="Calibri" w:cs="Calibri" w:eastAsia="Calibri" w:hAnsi="Calibri"/>
                <w:rtl w:val="0"/>
              </w:rPr>
              <w:t xml:space="preserve">Omnichannel HCP &amp; Patient Engagement</w:t>
            </w:r>
          </w:p>
        </w:tc>
        <w:tc>
          <w:tcPr/>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pacing w:before="60" w:lineRule="auto"/>
              <w:ind w:left="288" w:hanging="288"/>
              <w:rPr>
                <w:color w:val="000000"/>
              </w:rPr>
            </w:pPr>
            <w:r w:rsidDel="00000000" w:rsidR="00000000" w:rsidRPr="00000000">
              <w:rPr>
                <w:rFonts w:ascii="Calibri" w:cs="Calibri" w:eastAsia="Calibri" w:hAnsi="Calibri"/>
                <w:rtl w:val="0"/>
              </w:rPr>
              <w:t xml:space="preserve">Marketing Intelligence</w:t>
            </w:r>
            <w:r w:rsidDel="00000000" w:rsidR="00000000" w:rsidRPr="00000000">
              <w:rPr>
                <w:rtl w:val="0"/>
              </w:rPr>
            </w:r>
          </w:p>
        </w:tc>
        <w:tc>
          <w:tcPr/>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before="60" w:lineRule="auto"/>
              <w:ind w:left="288" w:hanging="288"/>
              <w:rPr>
                <w:color w:val="000000"/>
              </w:rPr>
            </w:pPr>
            <w:r w:rsidDel="00000000" w:rsidR="00000000" w:rsidRPr="00000000">
              <w:rPr>
                <w:rFonts w:ascii="Calibri" w:cs="Calibri" w:eastAsia="Calibri" w:hAnsi="Calibri"/>
                <w:color w:val="000000"/>
                <w:rtl w:val="0"/>
              </w:rPr>
              <w:t xml:space="preserve">Google Analytics 4 </w:t>
            </w:r>
            <w:r w:rsidDel="00000000" w:rsidR="00000000" w:rsidRPr="00000000">
              <w:rPr>
                <w:rFonts w:ascii="Calibri" w:cs="Calibri" w:eastAsia="Calibri" w:hAnsi="Calibri"/>
                <w:rtl w:val="0"/>
              </w:rPr>
              <w:t xml:space="preserve">Certified</w:t>
            </w:r>
            <w:r w:rsidDel="00000000" w:rsidR="00000000" w:rsidRPr="00000000">
              <w:rPr>
                <w:rtl w:val="0"/>
              </w:rPr>
            </w:r>
          </w:p>
        </w:tc>
      </w:tr>
      <w:tr>
        <w:trPr>
          <w:cantSplit w:val="0"/>
          <w:tblHeader w:val="0"/>
        </w:trPr>
        <w:tc>
          <w:tcPr/>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before="60" w:lineRule="auto"/>
              <w:ind w:left="288" w:hanging="288"/>
              <w:rPr>
                <w:color w:val="000000"/>
              </w:rPr>
            </w:pPr>
            <w:r w:rsidDel="00000000" w:rsidR="00000000" w:rsidRPr="00000000">
              <w:rPr>
                <w:rFonts w:ascii="Calibri" w:cs="Calibri" w:eastAsia="Calibri" w:hAnsi="Calibri"/>
                <w:rtl w:val="0"/>
              </w:rPr>
              <w:t xml:space="preserve">Strategic SEO &amp; Content Planning</w:t>
            </w:r>
            <w:r w:rsidDel="00000000" w:rsidR="00000000" w:rsidRPr="00000000">
              <w:rPr>
                <w:rtl w:val="0"/>
              </w:rPr>
            </w:r>
          </w:p>
        </w:tc>
        <w:tc>
          <w:tcPr/>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before="60" w:lineRule="auto"/>
              <w:ind w:left="288" w:hanging="288"/>
              <w:rPr>
                <w:color w:val="000000"/>
              </w:rPr>
            </w:pPr>
            <w:r w:rsidDel="00000000" w:rsidR="00000000" w:rsidRPr="00000000">
              <w:rPr>
                <w:rFonts w:ascii="Calibri" w:cs="Calibri" w:eastAsia="Calibri" w:hAnsi="Calibri"/>
                <w:rtl w:val="0"/>
              </w:rPr>
              <w:t xml:space="preserve">Global &amp; Regional - Product Owner</w:t>
            </w:r>
            <w:r w:rsidDel="00000000" w:rsidR="00000000" w:rsidRPr="00000000">
              <w:rPr>
                <w:rtl w:val="0"/>
              </w:rPr>
            </w:r>
          </w:p>
        </w:tc>
        <w:tc>
          <w:tcPr/>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before="60" w:lineRule="auto"/>
              <w:ind w:left="288" w:hanging="288"/>
              <w:rPr>
                <w:color w:val="000000"/>
              </w:rPr>
            </w:pPr>
            <w:r w:rsidDel="00000000" w:rsidR="00000000" w:rsidRPr="00000000">
              <w:rPr>
                <w:rFonts w:ascii="Calibri" w:cs="Calibri" w:eastAsia="Calibri" w:hAnsi="Calibri"/>
                <w:rtl w:val="0"/>
              </w:rPr>
              <w:t xml:space="preserve">IBM - Agile Dev &amp; Scrum</w:t>
            </w:r>
            <w:r w:rsidDel="00000000" w:rsidR="00000000" w:rsidRPr="00000000">
              <w:rPr>
                <w:rtl w:val="0"/>
              </w:rPr>
            </w:r>
          </w:p>
        </w:tc>
      </w:tr>
      <w:tr>
        <w:trPr>
          <w:cantSplit w:val="0"/>
          <w:tblHeader w:val="0"/>
        </w:trPr>
        <w:tc>
          <w:tcPr/>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before="60" w:lineRule="auto"/>
              <w:ind w:left="288" w:hanging="288"/>
              <w:rPr>
                <w:color w:val="000000"/>
              </w:rPr>
            </w:pPr>
            <w:r w:rsidDel="00000000" w:rsidR="00000000" w:rsidRPr="00000000">
              <w:rPr>
                <w:rFonts w:ascii="Calibri" w:cs="Calibri" w:eastAsia="Calibri" w:hAnsi="Calibri"/>
                <w:rtl w:val="0"/>
              </w:rPr>
              <w:t xml:space="preserve">Data Analytics &amp; Insight Reporting</w:t>
            </w:r>
            <w:r w:rsidDel="00000000" w:rsidR="00000000" w:rsidRPr="00000000">
              <w:rPr>
                <w:rtl w:val="0"/>
              </w:rPr>
            </w:r>
          </w:p>
        </w:tc>
        <w:tc>
          <w:tcPr/>
          <w:p w:rsidR="00000000" w:rsidDel="00000000" w:rsidP="00000000" w:rsidRDefault="00000000" w:rsidRPr="00000000" w14:paraId="0000000F">
            <w:pPr>
              <w:numPr>
                <w:ilvl w:val="0"/>
                <w:numId w:val="3"/>
              </w:numPr>
              <w:spacing w:before="60" w:lineRule="auto"/>
              <w:ind w:left="288" w:hanging="288"/>
              <w:rPr/>
            </w:pPr>
            <w:r w:rsidDel="00000000" w:rsidR="00000000" w:rsidRPr="00000000">
              <w:rPr>
                <w:rFonts w:ascii="Calibri" w:cs="Calibri" w:eastAsia="Calibri" w:hAnsi="Calibri"/>
                <w:rtl w:val="0"/>
              </w:rPr>
              <w:t xml:space="preserve">Cross-functional Team Leadership</w:t>
            </w:r>
          </w:p>
        </w:tc>
        <w:tc>
          <w:tcPr/>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before="60" w:lineRule="auto"/>
              <w:ind w:left="288" w:hanging="288"/>
              <w:rPr>
                <w:color w:val="000000"/>
              </w:rPr>
            </w:pPr>
            <w:r w:rsidDel="00000000" w:rsidR="00000000" w:rsidRPr="00000000">
              <w:rPr>
                <w:rFonts w:ascii="Calibri" w:cs="Calibri" w:eastAsia="Calibri" w:hAnsi="Calibri"/>
                <w:rtl w:val="0"/>
              </w:rPr>
              <w:t xml:space="preserve">Data Visualization Architecture</w:t>
            </w:r>
            <w:r w:rsidDel="00000000" w:rsidR="00000000" w:rsidRPr="00000000">
              <w:rPr>
                <w:rtl w:val="0"/>
              </w:rPr>
            </w:r>
          </w:p>
        </w:tc>
      </w:tr>
      <w:tr>
        <w:trPr>
          <w:cantSplit w:val="0"/>
          <w:tblHeader w:val="0"/>
        </w:trPr>
        <w:tc>
          <w:tcPr/>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pacing w:before="60" w:lineRule="auto"/>
              <w:ind w:left="288" w:hanging="288"/>
              <w:rPr>
                <w:color w:val="000000"/>
              </w:rPr>
            </w:pPr>
            <w:r w:rsidDel="00000000" w:rsidR="00000000" w:rsidRPr="00000000">
              <w:rPr>
                <w:rFonts w:ascii="Calibri" w:cs="Calibri" w:eastAsia="Calibri" w:hAnsi="Calibri"/>
                <w:rtl w:val="0"/>
              </w:rPr>
              <w:t xml:space="preserve">Project Management (Jira)</w:t>
            </w:r>
            <w:r w:rsidDel="00000000" w:rsidR="00000000" w:rsidRPr="00000000">
              <w:rPr>
                <w:rtl w:val="0"/>
              </w:rPr>
            </w:r>
          </w:p>
        </w:tc>
        <w:tc>
          <w:tcPr/>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before="60" w:lineRule="auto"/>
              <w:ind w:left="288" w:hanging="288"/>
              <w:rPr>
                <w:color w:val="000000"/>
              </w:rPr>
            </w:pPr>
            <w:r w:rsidDel="00000000" w:rsidR="00000000" w:rsidRPr="00000000">
              <w:rPr>
                <w:rFonts w:ascii="Calibri" w:cs="Calibri" w:eastAsia="Calibri" w:hAnsi="Calibri"/>
                <w:rtl w:val="0"/>
              </w:rPr>
              <w:t xml:space="preserve">AI-Driven Insights</w:t>
            </w:r>
            <w:r w:rsidDel="00000000" w:rsidR="00000000" w:rsidRPr="00000000">
              <w:rPr>
                <w:rtl w:val="0"/>
              </w:rPr>
            </w:r>
          </w:p>
        </w:tc>
        <w:tc>
          <w:tcPr/>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before="60" w:lineRule="auto"/>
              <w:ind w:left="288" w:hanging="288"/>
              <w:rPr>
                <w:color w:val="000000"/>
              </w:rPr>
            </w:pPr>
            <w:r w:rsidDel="00000000" w:rsidR="00000000" w:rsidRPr="00000000">
              <w:rPr>
                <w:rFonts w:ascii="Calibri" w:cs="Calibri" w:eastAsia="Calibri" w:hAnsi="Calibri"/>
                <w:rtl w:val="0"/>
              </w:rPr>
              <w:t xml:space="preserve">Stakeholder Engagement</w:t>
            </w:r>
            <w:r w:rsidDel="00000000" w:rsidR="00000000" w:rsidRPr="00000000">
              <w:rPr>
                <w:rtl w:val="0"/>
              </w:rPr>
            </w:r>
          </w:p>
        </w:tc>
      </w:tr>
    </w:tbl>
    <w:p w:rsidR="00000000" w:rsidDel="00000000" w:rsidP="00000000" w:rsidRDefault="00000000" w:rsidRPr="00000000" w14:paraId="00000014">
      <w:pPr>
        <w:pStyle w:val="Heading1"/>
        <w:rPr>
          <w:rFonts w:ascii="Calibri" w:cs="Calibri" w:eastAsia="Calibri" w:hAnsi="Calibri"/>
        </w:rPr>
      </w:pPr>
      <w:r w:rsidDel="00000000" w:rsidR="00000000" w:rsidRPr="00000000">
        <w:rPr>
          <w:rFonts w:ascii="Calibri" w:cs="Calibri" w:eastAsia="Calibri" w:hAnsi="Calibri"/>
          <w:rtl w:val="0"/>
        </w:rPr>
        <w:t xml:space="preserve">Professional Experience</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Gilead Science, Contract Role, Remote</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b w:val="1"/>
          <w:sz w:val="22"/>
          <w:szCs w:val="22"/>
          <w:rtl w:val="0"/>
        </w:rPr>
        <w:t xml:space="preserve">Lead of Global Omnichannel Strategies  &amp; Data Analytics Architect,  </w:t>
      </w:r>
      <w:r w:rsidDel="00000000" w:rsidR="00000000" w:rsidRPr="00000000">
        <w:rPr>
          <w:rFonts w:ascii="Calibri" w:cs="Calibri" w:eastAsia="Calibri" w:hAnsi="Calibri"/>
          <w:sz w:val="22"/>
          <w:szCs w:val="22"/>
          <w:rtl w:val="0"/>
        </w:rPr>
        <w:t xml:space="preserve">March 2024 - Present</w:t>
      </w:r>
      <w:r w:rsidDel="00000000" w:rsidR="00000000" w:rsidRPr="00000000">
        <w:rPr>
          <w:rtl w:val="0"/>
        </w:rPr>
      </w:r>
    </w:p>
    <w:p w:rsidR="00000000" w:rsidDel="00000000" w:rsidP="00000000" w:rsidRDefault="00000000" w:rsidRPr="00000000" w14:paraId="00000017">
      <w:pPr>
        <w:spacing w:before="240" w:line="276" w:lineRule="auto"/>
        <w:jc w:val="both"/>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Leading business intelligence by harnessing the power of omnichannel strategy and data analytics across offline and online systems, I transform our web assets into a hyper-connected, real-time data pipeline that delivers powerful marketing insights and improves ROI on a global scale. My work focuses on engaging both Health Care Providers (HCP) and Direct-to-Consumer (DTC) audiences. Collaborating closely with cross-functional teams—including Brand, COE, IT, Privacy, and MLR—I design, develop, and structure data-driven strategies to launch intuitive omnichannel marketing programs. My role is crucial in ensuring the successful launch of new brands, nurturing our blockbuster brands, optimizing web platform growth, and delivering seamless, impactful campaigns to our targeted audiences across the healthcare ecosystem. I led a team of 4 data and marketing experts.</w:t>
      </w:r>
    </w:p>
    <w:p w:rsidR="00000000" w:rsidDel="00000000" w:rsidP="00000000" w:rsidRDefault="00000000" w:rsidRPr="00000000" w14:paraId="00000018">
      <w:pPr>
        <w:pStyle w:val="Heading3"/>
        <w:rPr>
          <w:rFonts w:ascii="Calibri" w:cs="Calibri" w:eastAsia="Calibri" w:hAnsi="Calibri"/>
        </w:rPr>
      </w:pPr>
      <w:bookmarkStart w:colFirst="0" w:colLast="0" w:name="_3znysh7" w:id="3"/>
      <w:bookmarkEnd w:id="3"/>
      <w:r w:rsidDel="00000000" w:rsidR="00000000" w:rsidRPr="00000000">
        <w:rPr>
          <w:rFonts w:ascii="Calibri" w:cs="Calibri" w:eastAsia="Calibri" w:hAnsi="Calibri"/>
          <w:rtl w:val="0"/>
        </w:rPr>
        <w:t xml:space="preserve">Key Achievements:</w:t>
      </w:r>
    </w:p>
    <w:p w:rsidR="00000000" w:rsidDel="00000000" w:rsidP="00000000" w:rsidRDefault="00000000" w:rsidRPr="00000000" w14:paraId="00000019">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pPr>
      <w:r w:rsidDel="00000000" w:rsidR="00000000" w:rsidRPr="00000000">
        <w:rPr>
          <w:rFonts w:ascii="Calibri" w:cs="Calibri" w:eastAsia="Calibri" w:hAnsi="Calibri"/>
          <w:b w:val="1"/>
          <w:sz w:val="22"/>
          <w:szCs w:val="22"/>
          <w:rtl w:val="0"/>
        </w:rPr>
        <w:t xml:space="preserve">Global Dashboard Implementation</w:t>
      </w:r>
      <w:r w:rsidDel="00000000" w:rsidR="00000000" w:rsidRPr="00000000">
        <w:rPr>
          <w:rFonts w:ascii="Calibri" w:cs="Calibri" w:eastAsia="Calibri" w:hAnsi="Calibri"/>
          <w:sz w:val="22"/>
          <w:szCs w:val="22"/>
          <w:rtl w:val="0"/>
        </w:rPr>
        <w:t xml:space="preserve">: Built and launched global visualization dashboards using Looker Studio, Tableau, and Power BI, compiling HCP and DTC portal data, including city-level insights, video and PDF consumption, HCP registrations, and content usage. These visualization boards, developed from marketing criteria, provided intuitive, real-time granular insights and reports, enabling stakeholders across multiple countries to make data-driven decisions, resulting in a 45% improvement in campaign performance and a 60% reduction in report lag time.</w:t>
      </w:r>
      <w:r w:rsidDel="00000000" w:rsidR="00000000" w:rsidRPr="00000000">
        <w:rPr>
          <w:rtl w:val="0"/>
        </w:rPr>
      </w:r>
    </w:p>
    <w:p w:rsidR="00000000" w:rsidDel="00000000" w:rsidP="00000000" w:rsidRDefault="00000000" w:rsidRPr="00000000" w14:paraId="0000001A">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pPr>
      <w:r w:rsidDel="00000000" w:rsidR="00000000" w:rsidRPr="00000000">
        <w:rPr>
          <w:rFonts w:ascii="Calibri" w:cs="Calibri" w:eastAsia="Calibri" w:hAnsi="Calibri"/>
          <w:b w:val="1"/>
          <w:sz w:val="22"/>
          <w:szCs w:val="22"/>
          <w:rtl w:val="0"/>
        </w:rPr>
        <w:t xml:space="preserve">Strategic Omnichannel Campaigns for HCP and Patients</w:t>
      </w:r>
      <w:r w:rsidDel="00000000" w:rsidR="00000000" w:rsidRPr="00000000">
        <w:rPr>
          <w:rFonts w:ascii="Calibri" w:cs="Calibri" w:eastAsia="Calibri" w:hAnsi="Calibri"/>
          <w:sz w:val="22"/>
          <w:szCs w:val="22"/>
          <w:rtl w:val="0"/>
        </w:rPr>
        <w:t xml:space="preserve">: Led omnichannel campaigns combining advanced SEO and data-driven analytics, boosting </w:t>
      </w:r>
      <w:r w:rsidDel="00000000" w:rsidR="00000000" w:rsidRPr="00000000">
        <w:rPr>
          <w:rFonts w:ascii="Calibri" w:cs="Calibri" w:eastAsia="Calibri" w:hAnsi="Calibri"/>
          <w:b w:val="1"/>
          <w:sz w:val="22"/>
          <w:szCs w:val="22"/>
          <w:rtl w:val="0"/>
        </w:rPr>
        <w:t xml:space="preserve">HCP engagement by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28% and patient interaction by 59%. </w:t>
      </w:r>
      <w:r w:rsidDel="00000000" w:rsidR="00000000" w:rsidRPr="00000000">
        <w:rPr>
          <w:rFonts w:ascii="Calibri" w:cs="Calibri" w:eastAsia="Calibri" w:hAnsi="Calibri"/>
          <w:sz w:val="22"/>
          <w:szCs w:val="22"/>
          <w:rtl w:val="0"/>
        </w:rPr>
        <w:t xml:space="preserve">Key efforts included keyword optimization, technical SEO improvements, and ad spend adjustments for enhanced visibility across digital and traditional channels.</w:t>
      </w:r>
      <w:r w:rsidDel="00000000" w:rsidR="00000000" w:rsidRPr="00000000">
        <w:rPr>
          <w:rtl w:val="0"/>
        </w:rPr>
      </w:r>
    </w:p>
    <w:p w:rsidR="00000000" w:rsidDel="00000000" w:rsidP="00000000" w:rsidRDefault="00000000" w:rsidRPr="00000000" w14:paraId="0000001B">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pPr>
      <w:r w:rsidDel="00000000" w:rsidR="00000000" w:rsidRPr="00000000">
        <w:rPr>
          <w:rFonts w:ascii="Calibri" w:cs="Calibri" w:eastAsia="Calibri" w:hAnsi="Calibri"/>
          <w:b w:val="1"/>
          <w:sz w:val="22"/>
          <w:szCs w:val="22"/>
          <w:rtl w:val="0"/>
        </w:rPr>
        <w:t xml:space="preserve">Optimizing ROI with Advanced Analytics</w:t>
      </w:r>
      <w:r w:rsidDel="00000000" w:rsidR="00000000" w:rsidRPr="00000000">
        <w:rPr>
          <w:rFonts w:ascii="Calibri" w:cs="Calibri" w:eastAsia="Calibri" w:hAnsi="Calibri"/>
          <w:sz w:val="22"/>
          <w:szCs w:val="22"/>
          <w:rtl w:val="0"/>
        </w:rPr>
        <w:t xml:space="preserve">: Implemented KPIs and benchmarks with Gilead’s analytics team, improving omnichannel campaign effectiveness by </w:t>
      </w:r>
      <w:r w:rsidDel="00000000" w:rsidR="00000000" w:rsidRPr="00000000">
        <w:rPr>
          <w:rFonts w:ascii="Calibri" w:cs="Calibri" w:eastAsia="Calibri" w:hAnsi="Calibri"/>
          <w:b w:val="1"/>
          <w:sz w:val="22"/>
          <w:szCs w:val="22"/>
          <w:rtl w:val="0"/>
        </w:rPr>
        <w:t xml:space="preserve">40% and increasing ROI</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by 30%</w:t>
      </w:r>
      <w:r w:rsidDel="00000000" w:rsidR="00000000" w:rsidRPr="00000000">
        <w:rPr>
          <w:rFonts w:ascii="Calibri" w:cs="Calibri" w:eastAsia="Calibri" w:hAnsi="Calibri"/>
          <w:sz w:val="22"/>
          <w:szCs w:val="22"/>
          <w:rtl w:val="0"/>
        </w:rPr>
        <w:t xml:space="preserve">, driving targeted engagement for both HCP and DTC audiences.</w:t>
      </w:r>
      <w:r w:rsidDel="00000000" w:rsidR="00000000" w:rsidRPr="00000000">
        <w:rPr>
          <w:rtl w:val="0"/>
        </w:rPr>
      </w:r>
    </w:p>
    <w:p w:rsidR="00000000" w:rsidDel="00000000" w:rsidP="00000000" w:rsidRDefault="00000000" w:rsidRPr="00000000" w14:paraId="0000001C">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pPr>
      <w:r w:rsidDel="00000000" w:rsidR="00000000" w:rsidRPr="00000000">
        <w:rPr>
          <w:rFonts w:ascii="Calibri" w:cs="Calibri" w:eastAsia="Calibri" w:hAnsi="Calibri"/>
          <w:b w:val="1"/>
          <w:sz w:val="22"/>
          <w:szCs w:val="22"/>
          <w:rtl w:val="0"/>
        </w:rPr>
        <w:t xml:space="preserve">Cross-Functional Collaboration</w:t>
      </w:r>
      <w:r w:rsidDel="00000000" w:rsidR="00000000" w:rsidRPr="00000000">
        <w:rPr>
          <w:rFonts w:ascii="Calibri" w:cs="Calibri" w:eastAsia="Calibri" w:hAnsi="Calibri"/>
          <w:sz w:val="22"/>
          <w:szCs w:val="22"/>
          <w:rtl w:val="0"/>
        </w:rPr>
        <w:t xml:space="preserve">: Acted as the main liaison between Gilead’s internal stakeholders and external agencies, aligning cross-functional teams to execute omnichannel campaigns, and strengthening market position within the pharmaceutical industry.</w:t>
      </w:r>
      <w:r w:rsidDel="00000000" w:rsidR="00000000" w:rsidRPr="00000000">
        <w:rPr>
          <w:rtl w:val="0"/>
        </w:rPr>
      </w:r>
    </w:p>
    <w:p w:rsidR="00000000" w:rsidDel="00000000" w:rsidP="00000000" w:rsidRDefault="00000000" w:rsidRPr="00000000" w14:paraId="0000001D">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pPr>
      <w:r w:rsidDel="00000000" w:rsidR="00000000" w:rsidRPr="00000000">
        <w:rPr>
          <w:rFonts w:ascii="Calibri" w:cs="Calibri" w:eastAsia="Calibri" w:hAnsi="Calibri"/>
          <w:b w:val="1"/>
          <w:sz w:val="22"/>
          <w:szCs w:val="22"/>
          <w:rtl w:val="0"/>
        </w:rPr>
        <w:t xml:space="preserve">Process Innovation</w:t>
      </w:r>
      <w:r w:rsidDel="00000000" w:rsidR="00000000" w:rsidRPr="00000000">
        <w:rPr>
          <w:rFonts w:ascii="Calibri" w:cs="Calibri" w:eastAsia="Calibri" w:hAnsi="Calibri"/>
          <w:sz w:val="22"/>
          <w:szCs w:val="22"/>
          <w:rtl w:val="0"/>
        </w:rPr>
        <w:t xml:space="preserve">: Developed new SOPs that reduced campaign deployment timelines by </w:t>
      </w:r>
      <w:r w:rsidDel="00000000" w:rsidR="00000000" w:rsidRPr="00000000">
        <w:rPr>
          <w:rFonts w:ascii="Calibri" w:cs="Calibri" w:eastAsia="Calibri" w:hAnsi="Calibri"/>
          <w:b w:val="1"/>
          <w:sz w:val="22"/>
          <w:szCs w:val="22"/>
          <w:rtl w:val="0"/>
        </w:rPr>
        <w:t xml:space="preserve">25%, streamlined site launches</w:t>
      </w:r>
      <w:r w:rsidDel="00000000" w:rsidR="00000000" w:rsidRPr="00000000">
        <w:rPr>
          <w:rFonts w:ascii="Calibri" w:cs="Calibri" w:eastAsia="Calibri" w:hAnsi="Calibri"/>
          <w:sz w:val="22"/>
          <w:szCs w:val="22"/>
          <w:rtl w:val="0"/>
        </w:rPr>
        <w:t xml:space="preserve">, improved agency management, and optimized collaboration between marketing and data teams, setting new operational standards and ensuring compliance with industry regulations.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AstraZeneca, </w:t>
      </w:r>
      <w:r w:rsidDel="00000000" w:rsidR="00000000" w:rsidRPr="00000000">
        <w:rPr>
          <w:rFonts w:ascii="Calibri" w:cs="Calibri" w:eastAsia="Calibri" w:hAnsi="Calibri"/>
          <w:sz w:val="22"/>
          <w:szCs w:val="22"/>
          <w:rtl w:val="0"/>
        </w:rPr>
        <w:t xml:space="preserve">Remote</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b w:val="1"/>
          <w:rtl w:val="0"/>
        </w:rPr>
        <w:t xml:space="preserve">Lead of SEO &amp; Integrated Omnichannel Data Analytics - Global Product Owner</w:t>
      </w:r>
      <w:r w:rsidDel="00000000" w:rsidR="00000000" w:rsidRPr="00000000">
        <w:rPr>
          <w:rFonts w:ascii="Calibri" w:cs="Calibri" w:eastAsia="Calibri" w:hAnsi="Calibri"/>
          <w:rtl w:val="0"/>
        </w:rPr>
        <w:t xml:space="preserve">, January 2023 - February 2024</w:t>
      </w:r>
    </w:p>
    <w:p w:rsidR="00000000" w:rsidDel="00000000" w:rsidP="00000000" w:rsidRDefault="00000000" w:rsidRPr="00000000" w14:paraId="00000021">
      <w:pPr>
        <w:spacing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I spearheaded the development and execution of advanced analytics strategies across 18 Oncology Portals for both HCP and DTC. Assessments of Omnichannel analytics in both US and Ex-US markets, identifying key performance gaps, and collaborating with cross-functional business teams to implement data-driven solutions. My team &amp; I led an SEO fact-finding mission that uncovered actionable insights, directly influencing data solution strategic decision-campaigns. By defining critical KPIs and developing dynamic dashboards, I enhanced performance tracking and optimization across all channels. Additionally, my team &amp; I designed and implemented cutting-edge data visualization dashboards, providing comprehensive insights into patient behavior and HCP market trends to drive business objectives forward. Led a team of 6 data and marketing experts.</w:t>
      </w:r>
    </w:p>
    <w:p w:rsidR="00000000" w:rsidDel="00000000" w:rsidP="00000000" w:rsidRDefault="00000000" w:rsidRPr="00000000" w14:paraId="00000022">
      <w:pPr>
        <w:pStyle w:val="Heading3"/>
        <w:rPr>
          <w:rFonts w:ascii="Calibri" w:cs="Calibri" w:eastAsia="Calibri" w:hAnsi="Calibri"/>
          <w:sz w:val="22"/>
          <w:szCs w:val="22"/>
        </w:rPr>
      </w:pPr>
      <w:bookmarkStart w:colFirst="0" w:colLast="0" w:name="_2et92p0" w:id="4"/>
      <w:bookmarkEnd w:id="4"/>
      <w:r w:rsidDel="00000000" w:rsidR="00000000" w:rsidRPr="00000000">
        <w:rPr>
          <w:rFonts w:ascii="Calibri" w:cs="Calibri" w:eastAsia="Calibri" w:hAnsi="Calibri"/>
          <w:rtl w:val="0"/>
        </w:rPr>
        <w:t xml:space="preserve">Key Achievements:</w:t>
      </w:r>
      <w:r w:rsidDel="00000000" w:rsidR="00000000" w:rsidRPr="00000000">
        <w:rPr>
          <w:rtl w:val="0"/>
        </w:rPr>
      </w:r>
    </w:p>
    <w:p w:rsidR="00000000" w:rsidDel="00000000" w:rsidP="00000000" w:rsidRDefault="00000000" w:rsidRPr="00000000" w14:paraId="00000023">
      <w:pPr>
        <w:numPr>
          <w:ilvl w:val="0"/>
          <w:numId w:val="4"/>
        </w:numPr>
        <w:pBdr>
          <w:top w:color="000000" w:space="0" w:sz="0" w:val="none"/>
          <w:bottom w:color="000000" w:space="0" w:sz="0" w:val="none"/>
          <w:right w:color="000000" w:space="0" w:sz="0" w:val="none"/>
          <w:between w:color="000000" w:space="0" w:sz="0" w:val="none"/>
        </w:pBdr>
        <w:shd w:fill="ffffff" w:val="clear"/>
        <w:spacing w:line="276" w:lineRule="auto"/>
        <w:ind w:left="720" w:hanging="360"/>
        <w:rPr>
          <w:sz w:val="22"/>
          <w:szCs w:val="22"/>
        </w:rPr>
      </w:pPr>
      <w:r w:rsidDel="00000000" w:rsidR="00000000" w:rsidRPr="00000000">
        <w:rPr>
          <w:rFonts w:ascii="Calibri" w:cs="Calibri" w:eastAsia="Calibri" w:hAnsi="Calibri"/>
          <w:b w:val="1"/>
          <w:sz w:val="22"/>
          <w:szCs w:val="22"/>
          <w:rtl w:val="0"/>
        </w:rPr>
        <w:t xml:space="preserve">ROI Analysis &amp; Omnichannel Strategy</w:t>
      </w:r>
      <w:r w:rsidDel="00000000" w:rsidR="00000000" w:rsidRPr="00000000">
        <w:rPr>
          <w:rFonts w:ascii="Calibri" w:cs="Calibri" w:eastAsia="Calibri" w:hAnsi="Calibri"/>
          <w:sz w:val="22"/>
          <w:szCs w:val="22"/>
          <w:rtl w:val="0"/>
        </w:rPr>
        <w:t xml:space="preserve">: Implemented ROI methodologies that boosted marketing efficiency for HCPs and patient engagement campaign performance by</w:t>
      </w:r>
      <w:r w:rsidDel="00000000" w:rsidR="00000000" w:rsidRPr="00000000">
        <w:rPr>
          <w:rFonts w:ascii="Calibri" w:cs="Calibri" w:eastAsia="Calibri" w:hAnsi="Calibri"/>
          <w:b w:val="1"/>
          <w:sz w:val="22"/>
          <w:szCs w:val="22"/>
          <w:rtl w:val="0"/>
        </w:rPr>
        <w:t xml:space="preserve"> 60% increase</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24">
      <w:pPr>
        <w:numPr>
          <w:ilvl w:val="0"/>
          <w:numId w:val="4"/>
        </w:numPr>
        <w:pBdr>
          <w:top w:color="000000" w:space="0" w:sz="0" w:val="none"/>
          <w:bottom w:color="000000" w:space="0" w:sz="0" w:val="none"/>
          <w:right w:color="000000" w:space="0" w:sz="0" w:val="none"/>
          <w:between w:color="000000" w:space="0" w:sz="0" w:val="none"/>
        </w:pBdr>
        <w:shd w:fill="ffffff" w:val="clear"/>
        <w:spacing w:line="276" w:lineRule="auto"/>
        <w:ind w:left="720" w:hanging="360"/>
        <w:rPr>
          <w:sz w:val="22"/>
          <w:szCs w:val="22"/>
        </w:rPr>
      </w:pPr>
      <w:r w:rsidDel="00000000" w:rsidR="00000000" w:rsidRPr="00000000">
        <w:rPr>
          <w:rFonts w:ascii="Calibri" w:cs="Calibri" w:eastAsia="Calibri" w:hAnsi="Calibri"/>
          <w:b w:val="1"/>
          <w:sz w:val="22"/>
          <w:szCs w:val="22"/>
          <w:rtl w:val="0"/>
        </w:rPr>
        <w:t xml:space="preserve">Holistic, Cross-Channel Marketing Strategy</w:t>
      </w:r>
      <w:r w:rsidDel="00000000" w:rsidR="00000000" w:rsidRPr="00000000">
        <w:rPr>
          <w:rFonts w:ascii="Calibri" w:cs="Calibri" w:eastAsia="Calibri" w:hAnsi="Calibri"/>
          <w:sz w:val="22"/>
          <w:szCs w:val="22"/>
          <w:rtl w:val="0"/>
        </w:rPr>
        <w:t xml:space="preserve">: Led the development of a unified cross-channel marketing strategy, aligning SEO efforts with broader business goals. Collaborated with external agencies and internal teams, driving strategic integration and holistic growth.</w:t>
      </w:r>
      <w:r w:rsidDel="00000000" w:rsidR="00000000" w:rsidRPr="00000000">
        <w:rPr>
          <w:rtl w:val="0"/>
        </w:rPr>
      </w:r>
    </w:p>
    <w:p w:rsidR="00000000" w:rsidDel="00000000" w:rsidP="00000000" w:rsidRDefault="00000000" w:rsidRPr="00000000" w14:paraId="00000025">
      <w:pPr>
        <w:numPr>
          <w:ilvl w:val="0"/>
          <w:numId w:val="4"/>
        </w:numPr>
        <w:pBdr>
          <w:top w:color="000000" w:space="0" w:sz="0" w:val="none"/>
          <w:bottom w:color="000000" w:space="0" w:sz="0" w:val="none"/>
          <w:right w:color="000000" w:space="0" w:sz="0" w:val="none"/>
          <w:between w:color="000000" w:space="0" w:sz="0" w:val="none"/>
        </w:pBdr>
        <w:shd w:fill="ffffff" w:val="clear"/>
        <w:spacing w:line="276" w:lineRule="auto"/>
        <w:ind w:left="720" w:hanging="360"/>
        <w:rPr>
          <w:sz w:val="22"/>
          <w:szCs w:val="22"/>
        </w:rPr>
      </w:pPr>
      <w:r w:rsidDel="00000000" w:rsidR="00000000" w:rsidRPr="00000000">
        <w:rPr>
          <w:rFonts w:ascii="Calibri" w:cs="Calibri" w:eastAsia="Calibri" w:hAnsi="Calibri"/>
          <w:b w:val="1"/>
          <w:sz w:val="22"/>
          <w:szCs w:val="22"/>
          <w:rtl w:val="0"/>
        </w:rPr>
        <w:t xml:space="preserve">Advanced Project Management</w:t>
      </w:r>
      <w:r w:rsidDel="00000000" w:rsidR="00000000" w:rsidRPr="00000000">
        <w:rPr>
          <w:rFonts w:ascii="Calibri" w:cs="Calibri" w:eastAsia="Calibri" w:hAnsi="Calibri"/>
          <w:sz w:val="22"/>
          <w:szCs w:val="22"/>
          <w:rtl w:val="0"/>
        </w:rPr>
        <w:t xml:space="preserve">: Utilized Jira to coordinate complex, cross-functional projects, ensuring timely delivery and alignment with organizational objectives.</w:t>
      </w:r>
      <w:r w:rsidDel="00000000" w:rsidR="00000000" w:rsidRPr="00000000">
        <w:rPr>
          <w:rtl w:val="0"/>
        </w:rPr>
      </w:r>
    </w:p>
    <w:p w:rsidR="00000000" w:rsidDel="00000000" w:rsidP="00000000" w:rsidRDefault="00000000" w:rsidRPr="00000000" w14:paraId="00000026">
      <w:pPr>
        <w:numPr>
          <w:ilvl w:val="0"/>
          <w:numId w:val="4"/>
        </w:numPr>
        <w:pBdr>
          <w:top w:color="000000" w:space="0" w:sz="0" w:val="none"/>
          <w:bottom w:color="000000" w:space="0" w:sz="0" w:val="none"/>
          <w:right w:color="000000" w:space="0" w:sz="0" w:val="none"/>
          <w:between w:color="000000" w:space="0" w:sz="0" w:val="none"/>
        </w:pBdr>
        <w:shd w:fill="ffffff" w:val="clear"/>
        <w:spacing w:line="276" w:lineRule="auto"/>
        <w:ind w:left="720" w:hanging="360"/>
        <w:rPr>
          <w:sz w:val="22"/>
          <w:szCs w:val="22"/>
        </w:rPr>
      </w:pPr>
      <w:r w:rsidDel="00000000" w:rsidR="00000000" w:rsidRPr="00000000">
        <w:rPr>
          <w:rFonts w:ascii="Calibri" w:cs="Calibri" w:eastAsia="Calibri" w:hAnsi="Calibri"/>
          <w:b w:val="1"/>
          <w:sz w:val="22"/>
          <w:szCs w:val="22"/>
          <w:rtl w:val="0"/>
        </w:rPr>
        <w:t xml:space="preserve">UI/UX Enhancements for SEO</w:t>
      </w:r>
      <w:r w:rsidDel="00000000" w:rsidR="00000000" w:rsidRPr="00000000">
        <w:rPr>
          <w:rFonts w:ascii="Calibri" w:cs="Calibri" w:eastAsia="Calibri" w:hAnsi="Calibri"/>
          <w:sz w:val="22"/>
          <w:szCs w:val="22"/>
          <w:rtl w:val="0"/>
        </w:rPr>
        <w:t xml:space="preserve">: Directed UI/UX improvements that strengthened brand engagement and interaction, leading to a </w:t>
      </w:r>
      <w:r w:rsidDel="00000000" w:rsidR="00000000" w:rsidRPr="00000000">
        <w:rPr>
          <w:rFonts w:ascii="Calibri" w:cs="Calibri" w:eastAsia="Calibri" w:hAnsi="Calibri"/>
          <w:b w:val="1"/>
          <w:sz w:val="22"/>
          <w:szCs w:val="22"/>
          <w:rtl w:val="0"/>
        </w:rPr>
        <w:t xml:space="preserve">44% quarter-over-quarter traffic increase</w:t>
      </w:r>
      <w:r w:rsidDel="00000000" w:rsidR="00000000" w:rsidRPr="00000000">
        <w:rPr>
          <w:rFonts w:ascii="Calibri" w:cs="Calibri" w:eastAsia="Calibri" w:hAnsi="Calibri"/>
          <w:sz w:val="22"/>
          <w:szCs w:val="22"/>
          <w:rtl w:val="0"/>
        </w:rPr>
        <w:t xml:space="preserve"> by optimizing the technical SEO framework.</w:t>
      </w:r>
      <w:r w:rsidDel="00000000" w:rsidR="00000000" w:rsidRPr="00000000">
        <w:rPr>
          <w:rtl w:val="0"/>
        </w:rPr>
      </w:r>
    </w:p>
    <w:p w:rsidR="00000000" w:rsidDel="00000000" w:rsidP="00000000" w:rsidRDefault="00000000" w:rsidRPr="00000000" w14:paraId="00000027">
      <w:pPr>
        <w:numPr>
          <w:ilvl w:val="0"/>
          <w:numId w:val="4"/>
        </w:numPr>
        <w:pBdr>
          <w:top w:color="000000" w:space="0" w:sz="0" w:val="none"/>
          <w:bottom w:color="000000" w:space="0" w:sz="0" w:val="none"/>
          <w:right w:color="000000" w:space="0" w:sz="0" w:val="none"/>
          <w:between w:color="000000" w:space="0" w:sz="0" w:val="none"/>
        </w:pBdr>
        <w:shd w:fill="ffffff" w:val="clear"/>
        <w:spacing w:line="276" w:lineRule="auto"/>
        <w:ind w:left="720" w:hanging="360"/>
        <w:rPr>
          <w:sz w:val="22"/>
          <w:szCs w:val="22"/>
        </w:rPr>
      </w:pPr>
      <w:r w:rsidDel="00000000" w:rsidR="00000000" w:rsidRPr="00000000">
        <w:rPr>
          <w:rFonts w:ascii="Calibri" w:cs="Calibri" w:eastAsia="Calibri" w:hAnsi="Calibri"/>
          <w:b w:val="1"/>
          <w:sz w:val="22"/>
          <w:szCs w:val="22"/>
          <w:rtl w:val="0"/>
        </w:rPr>
        <w:t xml:space="preserve">SEO Team Leadership</w:t>
      </w:r>
      <w:r w:rsidDel="00000000" w:rsidR="00000000" w:rsidRPr="00000000">
        <w:rPr>
          <w:rFonts w:ascii="Calibri" w:cs="Calibri" w:eastAsia="Calibri" w:hAnsi="Calibri"/>
          <w:sz w:val="22"/>
          <w:szCs w:val="22"/>
          <w:rtl w:val="0"/>
        </w:rPr>
        <w:t xml:space="preserve">: Mentored and led a team of nine SEO specialists, driving organic growth through data-driven strategies tailored to specific market segments and user personas.</w:t>
      </w:r>
      <w:r w:rsidDel="00000000" w:rsidR="00000000" w:rsidRPr="00000000">
        <w:rPr>
          <w:rtl w:val="0"/>
        </w:rPr>
      </w:r>
    </w:p>
    <w:p w:rsidR="00000000" w:rsidDel="00000000" w:rsidP="00000000" w:rsidRDefault="00000000" w:rsidRPr="00000000" w14:paraId="00000028">
      <w:pPr>
        <w:numPr>
          <w:ilvl w:val="0"/>
          <w:numId w:val="4"/>
        </w:numPr>
        <w:pBdr>
          <w:top w:color="000000" w:space="0" w:sz="0" w:val="none"/>
          <w:bottom w:color="000000" w:space="0" w:sz="0" w:val="none"/>
          <w:right w:color="000000" w:space="0" w:sz="0" w:val="none"/>
          <w:between w:color="000000" w:space="0" w:sz="0" w:val="none"/>
        </w:pBdr>
        <w:shd w:fill="ffffff" w:val="clear"/>
        <w:spacing w:line="276" w:lineRule="auto"/>
        <w:ind w:left="720" w:hanging="360"/>
        <w:rPr>
          <w:sz w:val="22"/>
          <w:szCs w:val="22"/>
        </w:rPr>
      </w:pPr>
      <w:r w:rsidDel="00000000" w:rsidR="00000000" w:rsidRPr="00000000">
        <w:rPr>
          <w:rFonts w:ascii="Calibri" w:cs="Calibri" w:eastAsia="Calibri" w:hAnsi="Calibri"/>
          <w:b w:val="1"/>
          <w:sz w:val="22"/>
          <w:szCs w:val="22"/>
          <w:rtl w:val="0"/>
        </w:rPr>
        <w:t xml:space="preserve">Exceptional ROAS Performance</w:t>
      </w:r>
      <w:r w:rsidDel="00000000" w:rsidR="00000000" w:rsidRPr="00000000">
        <w:rPr>
          <w:rFonts w:ascii="Calibri" w:cs="Calibri" w:eastAsia="Calibri" w:hAnsi="Calibri"/>
          <w:sz w:val="22"/>
          <w:szCs w:val="22"/>
          <w:rtl w:val="0"/>
        </w:rPr>
        <w:t xml:space="preserve">: Achieved a </w:t>
      </w:r>
      <w:r w:rsidDel="00000000" w:rsidR="00000000" w:rsidRPr="00000000">
        <w:rPr>
          <w:rFonts w:ascii="Calibri" w:cs="Calibri" w:eastAsia="Calibri" w:hAnsi="Calibri"/>
          <w:b w:val="1"/>
          <w:sz w:val="22"/>
          <w:szCs w:val="22"/>
          <w:rtl w:val="0"/>
        </w:rPr>
        <w:t xml:space="preserve">$6.5 million ROAS</w:t>
      </w:r>
      <w:r w:rsidDel="00000000" w:rsidR="00000000" w:rsidRPr="00000000">
        <w:rPr>
          <w:rFonts w:ascii="Calibri" w:cs="Calibri" w:eastAsia="Calibri" w:hAnsi="Calibri"/>
          <w:sz w:val="22"/>
          <w:szCs w:val="22"/>
          <w:rtl w:val="0"/>
        </w:rPr>
        <w:t xml:space="preserve"> from a </w:t>
      </w:r>
      <w:r w:rsidDel="00000000" w:rsidR="00000000" w:rsidRPr="00000000">
        <w:rPr>
          <w:rFonts w:ascii="Calibri" w:cs="Calibri" w:eastAsia="Calibri" w:hAnsi="Calibri"/>
          <w:b w:val="1"/>
          <w:sz w:val="22"/>
          <w:szCs w:val="22"/>
          <w:rtl w:val="0"/>
        </w:rPr>
        <w:t xml:space="preserve">$550,000</w:t>
      </w:r>
      <w:r w:rsidDel="00000000" w:rsidR="00000000" w:rsidRPr="00000000">
        <w:rPr>
          <w:rFonts w:ascii="Calibri" w:cs="Calibri" w:eastAsia="Calibri" w:hAnsi="Calibri"/>
          <w:sz w:val="22"/>
          <w:szCs w:val="22"/>
          <w:rtl w:val="0"/>
        </w:rPr>
        <w:t xml:space="preserve"> ad budget by optimizing SEO and paid ad synergy, improving landing page quality, reducing cost-per-click (CPC), and increasing conversion rates and organic traffic.</w:t>
      </w:r>
      <w:r w:rsidDel="00000000" w:rsidR="00000000" w:rsidRPr="00000000">
        <w:rPr>
          <w:rtl w:val="0"/>
        </w:rPr>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Pfizer, Remote</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b w:val="1"/>
          <w:sz w:val="22"/>
          <w:szCs w:val="22"/>
          <w:rtl w:val="0"/>
        </w:rPr>
        <w:t xml:space="preserve">Chief Omnichannel Analytics Officer -  HCP US Portal</w:t>
      </w:r>
      <w:r w:rsidDel="00000000" w:rsidR="00000000" w:rsidRPr="00000000">
        <w:rPr>
          <w:rFonts w:ascii="Calibri" w:cs="Calibri" w:eastAsia="Calibri" w:hAnsi="Calibri"/>
          <w:rtl w:val="0"/>
        </w:rPr>
        <w:t xml:space="preserve">,  March 2021  – December 2022</w:t>
      </w:r>
    </w:p>
    <w:p w:rsidR="00000000" w:rsidDel="00000000" w:rsidP="00000000" w:rsidRDefault="00000000" w:rsidRPr="00000000" w14:paraId="0000002C">
      <w:pPr>
        <w:spacing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Orchestrated the strategic management of </w:t>
      </w:r>
      <w:hyperlink r:id="rId7">
        <w:r w:rsidDel="00000000" w:rsidR="00000000" w:rsidRPr="00000000">
          <w:rPr>
            <w:rFonts w:ascii="Calibri" w:cs="Calibri" w:eastAsia="Calibri" w:hAnsi="Calibri"/>
            <w:b w:val="1"/>
            <w:color w:val="1155cc"/>
            <w:u w:val="single"/>
            <w:rtl w:val="0"/>
          </w:rPr>
          <w:t xml:space="preserve">Pfizerpro.com</w:t>
        </w:r>
      </w:hyperlink>
      <w:r w:rsidDel="00000000" w:rsidR="00000000" w:rsidRPr="00000000">
        <w:rPr>
          <w:rFonts w:ascii="Calibri" w:cs="Calibri" w:eastAsia="Calibri" w:hAnsi="Calibri"/>
          <w:rtl w:val="0"/>
        </w:rPr>
        <w:t xml:space="preserve">, ensuring projects were completed on time and within budget through an Agile approach. With deep expertise in multichannel marketing and omnichannel strategies, paired with proficiency in channel-enabling technologies, I effectively directed large-scale, complex operations. I fostered strong relationships with key stakeholders in a matrix environment and optimized workflows using advanced project management tools. Additionally, I played a pivotal role in the development and integration of Pfizer’s proprietary AI platform, “Pfizer AI Insights,” leveraging its capabilities to enhance data governance, streamline omnichannel analytics, and provide predictive insights that drove targeted engagement and improved decision-making. This innovation empowered teams with real-time, AI-driven insights, significantly elevating the overall customer journey and business performance. Led a team of 12 data and marketing experts.</w:t>
      </w:r>
    </w:p>
    <w:p w:rsidR="00000000" w:rsidDel="00000000" w:rsidP="00000000" w:rsidRDefault="00000000" w:rsidRPr="00000000" w14:paraId="0000002D">
      <w:pPr>
        <w:pStyle w:val="Heading3"/>
        <w:rPr>
          <w:rFonts w:ascii="Calibri" w:cs="Calibri" w:eastAsia="Calibri" w:hAnsi="Calibri"/>
        </w:rPr>
      </w:pPr>
      <w:bookmarkStart w:colFirst="0" w:colLast="0" w:name="_tyjcwt" w:id="5"/>
      <w:bookmarkEnd w:id="5"/>
      <w:r w:rsidDel="00000000" w:rsidR="00000000" w:rsidRPr="00000000">
        <w:rPr>
          <w:rFonts w:ascii="Calibri" w:cs="Calibri" w:eastAsia="Calibri" w:hAnsi="Calibri"/>
          <w:rtl w:val="0"/>
        </w:rPr>
        <w:t xml:space="preserve">Key Achievements:</w:t>
      </w:r>
    </w:p>
    <w:p w:rsidR="00000000" w:rsidDel="00000000" w:rsidP="00000000" w:rsidRDefault="00000000" w:rsidRPr="00000000" w14:paraId="0000002E">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sz w:val="22"/>
          <w:szCs w:val="22"/>
        </w:rPr>
      </w:pPr>
      <w:r w:rsidDel="00000000" w:rsidR="00000000" w:rsidRPr="00000000">
        <w:rPr>
          <w:rFonts w:ascii="Calibri" w:cs="Calibri" w:eastAsia="Calibri" w:hAnsi="Calibri"/>
          <w:b w:val="1"/>
          <w:sz w:val="22"/>
          <w:szCs w:val="22"/>
          <w:rtl w:val="0"/>
        </w:rPr>
        <w:t xml:space="preserve">Strategic Multichannel Marketing Execution</w:t>
      </w:r>
      <w:r w:rsidDel="00000000" w:rsidR="00000000" w:rsidRPr="00000000">
        <w:rPr>
          <w:rFonts w:ascii="Calibri" w:cs="Calibri" w:eastAsia="Calibri" w:hAnsi="Calibri"/>
          <w:sz w:val="22"/>
          <w:szCs w:val="22"/>
          <w:rtl w:val="0"/>
        </w:rPr>
        <w:t xml:space="preserve">: Delivered high-impact multichannel campaigns within budget, improving efficiency by </w:t>
      </w:r>
      <w:r w:rsidDel="00000000" w:rsidR="00000000" w:rsidRPr="00000000">
        <w:rPr>
          <w:rFonts w:ascii="Calibri" w:cs="Calibri" w:eastAsia="Calibri" w:hAnsi="Calibri"/>
          <w:b w:val="1"/>
          <w:sz w:val="22"/>
          <w:szCs w:val="22"/>
          <w:rtl w:val="0"/>
        </w:rPr>
        <w:t xml:space="preserve">25%</w:t>
      </w:r>
      <w:r w:rsidDel="00000000" w:rsidR="00000000" w:rsidRPr="00000000">
        <w:rPr>
          <w:rFonts w:ascii="Calibri" w:cs="Calibri" w:eastAsia="Calibri" w:hAnsi="Calibri"/>
          <w:sz w:val="22"/>
          <w:szCs w:val="22"/>
          <w:rtl w:val="0"/>
        </w:rPr>
        <w:t xml:space="preserve"> and boosting ROI by </w:t>
      </w:r>
      <w:r w:rsidDel="00000000" w:rsidR="00000000" w:rsidRPr="00000000">
        <w:rPr>
          <w:rFonts w:ascii="Calibri" w:cs="Calibri" w:eastAsia="Calibri" w:hAnsi="Calibri"/>
          <w:b w:val="1"/>
          <w:sz w:val="22"/>
          <w:szCs w:val="22"/>
          <w:rtl w:val="0"/>
        </w:rPr>
        <w:t xml:space="preserve">30%</w:t>
      </w:r>
      <w:r w:rsidDel="00000000" w:rsidR="00000000" w:rsidRPr="00000000">
        <w:rPr>
          <w:rFonts w:ascii="Calibri" w:cs="Calibri" w:eastAsia="Calibri" w:hAnsi="Calibri"/>
          <w:sz w:val="22"/>
          <w:szCs w:val="22"/>
          <w:rtl w:val="0"/>
        </w:rPr>
        <w:t xml:space="preserve">, demonstrating a data-driven approach to optimizing cost-effectiveness and campaign performance.</w:t>
      </w:r>
      <w:r w:rsidDel="00000000" w:rsidR="00000000" w:rsidRPr="00000000">
        <w:rPr>
          <w:rtl w:val="0"/>
        </w:rPr>
      </w:r>
    </w:p>
    <w:p w:rsidR="00000000" w:rsidDel="00000000" w:rsidP="00000000" w:rsidRDefault="00000000" w:rsidRPr="00000000" w14:paraId="0000002F">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sz w:val="22"/>
          <w:szCs w:val="22"/>
        </w:rPr>
      </w:pPr>
      <w:r w:rsidDel="00000000" w:rsidR="00000000" w:rsidRPr="00000000">
        <w:rPr>
          <w:rFonts w:ascii="Calibri" w:cs="Calibri" w:eastAsia="Calibri" w:hAnsi="Calibri"/>
          <w:b w:val="1"/>
          <w:sz w:val="22"/>
          <w:szCs w:val="22"/>
          <w:rtl w:val="0"/>
        </w:rPr>
        <w:t xml:space="preserve">Agile Leadership and Team Management</w:t>
      </w:r>
      <w:r w:rsidDel="00000000" w:rsidR="00000000" w:rsidRPr="00000000">
        <w:rPr>
          <w:rFonts w:ascii="Calibri" w:cs="Calibri" w:eastAsia="Calibri" w:hAnsi="Calibri"/>
          <w:sz w:val="22"/>
          <w:szCs w:val="22"/>
          <w:rtl w:val="0"/>
        </w:rPr>
        <w:t xml:space="preserve">: Directed cross-functional teams through Agile methodology using Jira, achieving </w:t>
      </w:r>
      <w:r w:rsidDel="00000000" w:rsidR="00000000" w:rsidRPr="00000000">
        <w:rPr>
          <w:rFonts w:ascii="Calibri" w:cs="Calibri" w:eastAsia="Calibri" w:hAnsi="Calibri"/>
          <w:b w:val="1"/>
          <w:sz w:val="22"/>
          <w:szCs w:val="22"/>
          <w:rtl w:val="0"/>
        </w:rPr>
        <w:t xml:space="preserve">100% on-time project delivery</w:t>
      </w:r>
      <w:r w:rsidDel="00000000" w:rsidR="00000000" w:rsidRPr="00000000">
        <w:rPr>
          <w:rFonts w:ascii="Calibri" w:cs="Calibri" w:eastAsia="Calibri" w:hAnsi="Calibri"/>
          <w:sz w:val="22"/>
          <w:szCs w:val="22"/>
          <w:rtl w:val="0"/>
        </w:rPr>
        <w:t xml:space="preserve"> while enhancing productivity and operational excellence.</w:t>
      </w:r>
      <w:r w:rsidDel="00000000" w:rsidR="00000000" w:rsidRPr="00000000">
        <w:rPr>
          <w:rtl w:val="0"/>
        </w:rPr>
      </w:r>
    </w:p>
    <w:p w:rsidR="00000000" w:rsidDel="00000000" w:rsidP="00000000" w:rsidRDefault="00000000" w:rsidRPr="00000000" w14:paraId="00000030">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sz w:val="22"/>
          <w:szCs w:val="22"/>
        </w:rPr>
      </w:pPr>
      <w:r w:rsidDel="00000000" w:rsidR="00000000" w:rsidRPr="00000000">
        <w:rPr>
          <w:rFonts w:ascii="Calibri" w:cs="Calibri" w:eastAsia="Calibri" w:hAnsi="Calibri"/>
          <w:b w:val="1"/>
          <w:sz w:val="22"/>
          <w:szCs w:val="22"/>
          <w:rtl w:val="0"/>
        </w:rPr>
        <w:t xml:space="preserve">AI-Driven Omnichannel Analytics</w:t>
      </w:r>
      <w:r w:rsidDel="00000000" w:rsidR="00000000" w:rsidRPr="00000000">
        <w:rPr>
          <w:rFonts w:ascii="Calibri" w:cs="Calibri" w:eastAsia="Calibri" w:hAnsi="Calibri"/>
          <w:sz w:val="22"/>
          <w:szCs w:val="22"/>
          <w:rtl w:val="0"/>
        </w:rPr>
        <w:t xml:space="preserve">: Led the integration of Pfizer’s proprietary AI platform, </w:t>
      </w:r>
      <w:r w:rsidDel="00000000" w:rsidR="00000000" w:rsidRPr="00000000">
        <w:rPr>
          <w:rFonts w:ascii="Calibri" w:cs="Calibri" w:eastAsia="Calibri" w:hAnsi="Calibri"/>
          <w:b w:val="1"/>
          <w:sz w:val="22"/>
          <w:szCs w:val="22"/>
          <w:rtl w:val="0"/>
        </w:rPr>
        <w:t xml:space="preserve">Pfizer AI Insights</w:t>
      </w:r>
      <w:r w:rsidDel="00000000" w:rsidR="00000000" w:rsidRPr="00000000">
        <w:rPr>
          <w:rFonts w:ascii="Calibri" w:cs="Calibri" w:eastAsia="Calibri" w:hAnsi="Calibri"/>
          <w:sz w:val="22"/>
          <w:szCs w:val="22"/>
          <w:rtl w:val="0"/>
        </w:rPr>
        <w:t xml:space="preserve">, to provide content-rich, data-driven insights that optimized scientific content for HCPs. This AI-driven approach significantly improved the precision and relevance of health-related information, enhancing the quality of digital interactions and campaign targeting by </w:t>
      </w:r>
      <w:r w:rsidDel="00000000" w:rsidR="00000000" w:rsidRPr="00000000">
        <w:rPr>
          <w:rFonts w:ascii="Calibri" w:cs="Calibri" w:eastAsia="Calibri" w:hAnsi="Calibri"/>
          <w:b w:val="1"/>
          <w:sz w:val="22"/>
          <w:szCs w:val="22"/>
          <w:rtl w:val="0"/>
        </w:rPr>
        <w:t xml:space="preserve">40%</w:t>
      </w:r>
      <w:r w:rsidDel="00000000" w:rsidR="00000000" w:rsidRPr="00000000">
        <w:rPr>
          <w:rFonts w:ascii="Calibri" w:cs="Calibri" w:eastAsia="Calibri" w:hAnsi="Calibri"/>
          <w:sz w:val="22"/>
          <w:szCs w:val="22"/>
          <w:rtl w:val="0"/>
        </w:rPr>
        <w:t xml:space="preserve">. Leveraging AI’s predictive capabilities, we refined content delivery to meet the specific informational needs of healthcare professionals, resulting in a more effective dissemination of scientific data, improving engagement and trust with HCP audiences.</w:t>
      </w:r>
      <w:r w:rsidDel="00000000" w:rsidR="00000000" w:rsidRPr="00000000">
        <w:rPr>
          <w:rtl w:val="0"/>
        </w:rPr>
      </w:r>
    </w:p>
    <w:p w:rsidR="00000000" w:rsidDel="00000000" w:rsidP="00000000" w:rsidRDefault="00000000" w:rsidRPr="00000000" w14:paraId="00000031">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sz w:val="22"/>
          <w:szCs w:val="22"/>
        </w:rPr>
      </w:pPr>
      <w:r w:rsidDel="00000000" w:rsidR="00000000" w:rsidRPr="00000000">
        <w:rPr>
          <w:rFonts w:ascii="Calibri" w:cs="Calibri" w:eastAsia="Calibri" w:hAnsi="Calibri"/>
          <w:b w:val="1"/>
          <w:sz w:val="22"/>
          <w:szCs w:val="22"/>
          <w:rtl w:val="0"/>
        </w:rPr>
        <w:t xml:space="preserve">Data Governance &amp; Innovation</w:t>
      </w:r>
      <w:r w:rsidDel="00000000" w:rsidR="00000000" w:rsidRPr="00000000">
        <w:rPr>
          <w:rFonts w:ascii="Calibri" w:cs="Calibri" w:eastAsia="Calibri" w:hAnsi="Calibri"/>
          <w:sz w:val="22"/>
          <w:szCs w:val="22"/>
          <w:rtl w:val="0"/>
        </w:rPr>
        <w:t xml:space="preserve">: Developed and implemented robust data governance frameworks, ensuring accuracy and security across platforms. Leveraged AI tools to enhance data integrity, resulting in a </w:t>
      </w:r>
      <w:r w:rsidDel="00000000" w:rsidR="00000000" w:rsidRPr="00000000">
        <w:rPr>
          <w:rFonts w:ascii="Calibri" w:cs="Calibri" w:eastAsia="Calibri" w:hAnsi="Calibri"/>
          <w:b w:val="1"/>
          <w:sz w:val="22"/>
          <w:szCs w:val="22"/>
          <w:rtl w:val="0"/>
        </w:rPr>
        <w:t xml:space="preserve">35% reduction in reporting errors</w:t>
      </w:r>
      <w:r w:rsidDel="00000000" w:rsidR="00000000" w:rsidRPr="00000000">
        <w:rPr>
          <w:rFonts w:ascii="Calibri" w:cs="Calibri" w:eastAsia="Calibri" w:hAnsi="Calibri"/>
          <w:sz w:val="22"/>
          <w:szCs w:val="22"/>
          <w:rtl w:val="0"/>
        </w:rPr>
        <w:t xml:space="preserve"> and improved data compliance.</w:t>
      </w:r>
      <w:r w:rsidDel="00000000" w:rsidR="00000000" w:rsidRPr="00000000">
        <w:rPr>
          <w:rtl w:val="0"/>
        </w:rPr>
      </w:r>
    </w:p>
    <w:p w:rsidR="00000000" w:rsidDel="00000000" w:rsidP="00000000" w:rsidRDefault="00000000" w:rsidRPr="00000000" w14:paraId="00000032">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sz w:val="22"/>
          <w:szCs w:val="22"/>
        </w:rPr>
      </w:pPr>
      <w:r w:rsidDel="00000000" w:rsidR="00000000" w:rsidRPr="00000000">
        <w:rPr>
          <w:rFonts w:ascii="Calibri" w:cs="Calibri" w:eastAsia="Calibri" w:hAnsi="Calibri"/>
          <w:b w:val="1"/>
          <w:sz w:val="22"/>
          <w:szCs w:val="22"/>
          <w:rtl w:val="0"/>
        </w:rPr>
        <w:t xml:space="preserve">Cross-Functional Collaboration &amp; Process Optimization</w:t>
      </w:r>
      <w:r w:rsidDel="00000000" w:rsidR="00000000" w:rsidRPr="00000000">
        <w:rPr>
          <w:rFonts w:ascii="Calibri" w:cs="Calibri" w:eastAsia="Calibri" w:hAnsi="Calibri"/>
          <w:sz w:val="22"/>
          <w:szCs w:val="22"/>
          <w:rtl w:val="0"/>
        </w:rPr>
        <w:t xml:space="preserve">: Streamlined internal processes, reducing campaign deployment timelines by </w:t>
      </w:r>
      <w:r w:rsidDel="00000000" w:rsidR="00000000" w:rsidRPr="00000000">
        <w:rPr>
          <w:rFonts w:ascii="Calibri" w:cs="Calibri" w:eastAsia="Calibri" w:hAnsi="Calibri"/>
          <w:b w:val="1"/>
          <w:sz w:val="22"/>
          <w:szCs w:val="22"/>
          <w:rtl w:val="0"/>
        </w:rPr>
        <w:t xml:space="preserve">25%</w:t>
      </w:r>
      <w:r w:rsidDel="00000000" w:rsidR="00000000" w:rsidRPr="00000000">
        <w:rPr>
          <w:rFonts w:ascii="Calibri" w:cs="Calibri" w:eastAsia="Calibri" w:hAnsi="Calibri"/>
          <w:sz w:val="22"/>
          <w:szCs w:val="22"/>
          <w:rtl w:val="0"/>
        </w:rPr>
        <w:t xml:space="preserve">. Collaborated with internal and external stakeholders to drive AI adoption and digital transformation, positioning Pfizer at the forefront of AI-driven decision-making.</w:t>
      </w: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Novartis Pharmaceutical (Global Project), Contract, Remote</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b w:val="1"/>
          <w:sz w:val="22"/>
          <w:szCs w:val="22"/>
          <w:rtl w:val="0"/>
        </w:rPr>
        <w:t xml:space="preserve">Director of SEO - Global HCP Portal</w:t>
      </w:r>
      <w:r w:rsidDel="00000000" w:rsidR="00000000" w:rsidRPr="00000000">
        <w:rPr>
          <w:rFonts w:ascii="Calibri" w:cs="Calibri" w:eastAsia="Calibri" w:hAnsi="Calibri"/>
          <w:rtl w:val="0"/>
        </w:rPr>
        <w:t xml:space="preserve">, March 2019  – February 2021</w:t>
      </w:r>
    </w:p>
    <w:p w:rsidR="00000000" w:rsidDel="00000000" w:rsidP="00000000" w:rsidRDefault="00000000" w:rsidRPr="00000000" w14:paraId="00000037">
      <w:pPr>
        <w:spacing w:before="240" w:line="276" w:lineRule="auto"/>
        <w:jc w:val="both"/>
        <w:rPr>
          <w:rFonts w:ascii="Calibri" w:cs="Calibri" w:eastAsia="Calibri" w:hAnsi="Calibri"/>
        </w:rPr>
      </w:pPr>
      <w:bookmarkStart w:colFirst="0" w:colLast="0" w:name="_3dy6vkm" w:id="6"/>
      <w:bookmarkEnd w:id="6"/>
      <w:r w:rsidDel="00000000" w:rsidR="00000000" w:rsidRPr="00000000">
        <w:rPr>
          <w:rFonts w:ascii="Calibri" w:cs="Calibri" w:eastAsia="Calibri" w:hAnsi="Calibri"/>
          <w:rtl w:val="0"/>
        </w:rPr>
        <w:t xml:space="preserve">Harnessed my SEO expertise to lead Novartis’s </w:t>
      </w:r>
      <w:r w:rsidDel="00000000" w:rsidR="00000000" w:rsidRPr="00000000">
        <w:rPr>
          <w:rFonts w:ascii="Calibri" w:cs="Calibri" w:eastAsia="Calibri" w:hAnsi="Calibri"/>
          <w:b w:val="1"/>
          <w:rtl w:val="0"/>
        </w:rPr>
        <w:t xml:space="preserve">New Gen Web</w:t>
      </w:r>
      <w:r w:rsidDel="00000000" w:rsidR="00000000" w:rsidRPr="00000000">
        <w:rPr>
          <w:rFonts w:ascii="Calibri" w:cs="Calibri" w:eastAsia="Calibri" w:hAnsi="Calibri"/>
          <w:rtl w:val="0"/>
        </w:rPr>
        <w:t xml:space="preserve"> initiative, a global project consolidating 16 regional portals into one unified platform </w:t>
      </w:r>
      <w:r w:rsidDel="00000000" w:rsidR="00000000" w:rsidRPr="00000000">
        <w:rPr>
          <w:rFonts w:ascii="Calibri" w:cs="Calibri" w:eastAsia="Calibri" w:hAnsi="Calibri"/>
          <w:b w:val="1"/>
          <w:rtl w:val="0"/>
        </w:rPr>
        <w:t xml:space="preserve">Novartis.com</w:t>
      </w:r>
      <w:r w:rsidDel="00000000" w:rsidR="00000000" w:rsidRPr="00000000">
        <w:rPr>
          <w:rFonts w:ascii="Calibri" w:cs="Calibri" w:eastAsia="Calibri" w:hAnsi="Calibri"/>
          <w:rtl w:val="0"/>
        </w:rPr>
        <w:t xml:space="preserve"> ‘LMS.’ This complex mission required advanced cannibalization and candidate strategies to optimize content across multiple markets without losing search rankings. I strategically aligned SEO efforts with the latest pharmaceutical trends, boosting organic visibility and engagement for both healthcare professionals (HCPs) audiences. By optimizing all front end and backend tags of web portal materials—PDFs, infographics, video scripts, and webinars—my team and I improved the visibility communication of complex medical concepts while increasing content informativeness and engagement. Through meticulous keyword research and technical SEO optimizations, my team and I enhanced search performance, driving substantial increases in organic traffic and positioning the portal as a trusted global resource. This project not only unified Novartis’s digital presence but also maximized its impact on HCPs worldwide.</w:t>
      </w:r>
    </w:p>
    <w:p w:rsidR="00000000" w:rsidDel="00000000" w:rsidP="00000000" w:rsidRDefault="00000000" w:rsidRPr="00000000" w14:paraId="00000038">
      <w:pPr>
        <w:pStyle w:val="Heading3"/>
        <w:rPr>
          <w:rFonts w:ascii="Calibri" w:cs="Calibri" w:eastAsia="Calibri" w:hAnsi="Calibri"/>
        </w:rPr>
      </w:pPr>
      <w:bookmarkStart w:colFirst="0" w:colLast="0" w:name="_1t3h5sf" w:id="7"/>
      <w:bookmarkEnd w:id="7"/>
      <w:r w:rsidDel="00000000" w:rsidR="00000000" w:rsidRPr="00000000">
        <w:rPr>
          <w:rFonts w:ascii="Calibri" w:cs="Calibri" w:eastAsia="Calibri" w:hAnsi="Calibri"/>
          <w:rtl w:val="0"/>
        </w:rPr>
        <w:t xml:space="preserve">Key Achievements:</w:t>
      </w:r>
    </w:p>
    <w:p w:rsidR="00000000" w:rsidDel="00000000" w:rsidP="00000000" w:rsidRDefault="00000000" w:rsidRPr="00000000" w14:paraId="00000039">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sz w:val="22"/>
          <w:szCs w:val="22"/>
        </w:rPr>
      </w:pPr>
      <w:r w:rsidDel="00000000" w:rsidR="00000000" w:rsidRPr="00000000">
        <w:rPr>
          <w:rFonts w:ascii="Calibri" w:cs="Calibri" w:eastAsia="Calibri" w:hAnsi="Calibri"/>
          <w:b w:val="1"/>
          <w:sz w:val="22"/>
          <w:szCs w:val="22"/>
          <w:rtl w:val="0"/>
        </w:rPr>
        <w:t xml:space="preserve">Platform Management &amp; Integration</w:t>
      </w:r>
      <w:r w:rsidDel="00000000" w:rsidR="00000000" w:rsidRPr="00000000">
        <w:rPr>
          <w:rFonts w:ascii="Calibri" w:cs="Calibri" w:eastAsia="Calibri" w:hAnsi="Calibri"/>
          <w:sz w:val="22"/>
          <w:szCs w:val="22"/>
          <w:rtl w:val="0"/>
        </w:rPr>
        <w:t xml:space="preserve">: Managed multiple platforms including Drupal, Google Analytics, GTM, Salesforce, JIRA, and SEMRush, ensuring seamless integration for SEO optimization and data accuracy across all digital channels.</w:t>
      </w:r>
      <w:r w:rsidDel="00000000" w:rsidR="00000000" w:rsidRPr="00000000">
        <w:rPr>
          <w:rtl w:val="0"/>
        </w:rPr>
      </w:r>
    </w:p>
    <w:p w:rsidR="00000000" w:rsidDel="00000000" w:rsidP="00000000" w:rsidRDefault="00000000" w:rsidRPr="00000000" w14:paraId="0000003A">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sz w:val="22"/>
          <w:szCs w:val="22"/>
        </w:rPr>
      </w:pPr>
      <w:r w:rsidDel="00000000" w:rsidR="00000000" w:rsidRPr="00000000">
        <w:rPr>
          <w:rFonts w:ascii="Calibri" w:cs="Calibri" w:eastAsia="Calibri" w:hAnsi="Calibri"/>
          <w:b w:val="1"/>
          <w:sz w:val="22"/>
          <w:szCs w:val="22"/>
          <w:rtl w:val="0"/>
        </w:rPr>
        <w:t xml:space="preserve">Cross-Functional Leadership</w:t>
      </w:r>
      <w:r w:rsidDel="00000000" w:rsidR="00000000" w:rsidRPr="00000000">
        <w:rPr>
          <w:rFonts w:ascii="Calibri" w:cs="Calibri" w:eastAsia="Calibri" w:hAnsi="Calibri"/>
          <w:sz w:val="22"/>
          <w:szCs w:val="22"/>
          <w:rtl w:val="0"/>
        </w:rPr>
        <w:t xml:space="preserve">: Led complex projects involving digital, creative, scientific, and accounting teams from concept to launch, focusing on content taxonomy and aligning all efforts with brand strategy. Delivered high-impact content strategies that drove</w:t>
      </w:r>
      <w:r w:rsidDel="00000000" w:rsidR="00000000" w:rsidRPr="00000000">
        <w:rPr>
          <w:rFonts w:ascii="Calibri" w:cs="Calibri" w:eastAsia="Calibri" w:hAnsi="Calibri"/>
          <w:b w:val="1"/>
          <w:sz w:val="22"/>
          <w:szCs w:val="22"/>
          <w:rtl w:val="0"/>
        </w:rPr>
        <w:t xml:space="preserve"> 60% conversion rate improvements</w:t>
      </w:r>
      <w:r w:rsidDel="00000000" w:rsidR="00000000" w:rsidRPr="00000000">
        <w:rPr>
          <w:rFonts w:ascii="Calibri" w:cs="Calibri" w:eastAsia="Calibri" w:hAnsi="Calibri"/>
          <w:sz w:val="22"/>
          <w:szCs w:val="22"/>
          <w:rtl w:val="0"/>
        </w:rPr>
        <w:t xml:space="preserve"> on HCP content CTAs.</w:t>
      </w:r>
      <w:r w:rsidDel="00000000" w:rsidR="00000000" w:rsidRPr="00000000">
        <w:rPr>
          <w:rtl w:val="0"/>
        </w:rPr>
      </w:r>
    </w:p>
    <w:p w:rsidR="00000000" w:rsidDel="00000000" w:rsidP="00000000" w:rsidRDefault="00000000" w:rsidRPr="00000000" w14:paraId="0000003B">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sz w:val="22"/>
          <w:szCs w:val="22"/>
        </w:rPr>
      </w:pPr>
      <w:r w:rsidDel="00000000" w:rsidR="00000000" w:rsidRPr="00000000">
        <w:rPr>
          <w:rFonts w:ascii="Calibri" w:cs="Calibri" w:eastAsia="Calibri" w:hAnsi="Calibri"/>
          <w:b w:val="1"/>
          <w:sz w:val="22"/>
          <w:szCs w:val="22"/>
          <w:rtl w:val="0"/>
        </w:rPr>
        <w:t xml:space="preserve">HCP - Content Strategy &amp; Development</w:t>
      </w:r>
      <w:r w:rsidDel="00000000" w:rsidR="00000000" w:rsidRPr="00000000">
        <w:rPr>
          <w:rFonts w:ascii="Calibri" w:cs="Calibri" w:eastAsia="Calibri" w:hAnsi="Calibri"/>
          <w:sz w:val="22"/>
          <w:szCs w:val="22"/>
          <w:rtl w:val="0"/>
        </w:rPr>
        <w:t xml:space="preserve">: Spearheaded the development of a comprehensive content strategy, including video libraries, infographics, and webinars aligned with pharmaceutical trends and SEO best practices. Lowered bounce rates and increased engagement on HCP platforms by optimizing content for both open-access and paywall models.</w:t>
      </w:r>
      <w:r w:rsidDel="00000000" w:rsidR="00000000" w:rsidRPr="00000000">
        <w:rPr>
          <w:rtl w:val="0"/>
        </w:rPr>
      </w:r>
    </w:p>
    <w:p w:rsidR="00000000" w:rsidDel="00000000" w:rsidP="00000000" w:rsidRDefault="00000000" w:rsidRPr="00000000" w14:paraId="0000003C">
      <w:pPr>
        <w:numPr>
          <w:ilvl w:val="0"/>
          <w:numId w:val="1"/>
        </w:numPr>
        <w:pBdr>
          <w:top w:color="000000" w:space="0" w:sz="0" w:val="none"/>
          <w:bottom w:color="000000" w:space="0" w:sz="0" w:val="none"/>
          <w:right w:color="000000" w:space="0" w:sz="0" w:val="none"/>
          <w:between w:color="000000" w:space="0" w:sz="0" w:val="none"/>
        </w:pBdr>
        <w:shd w:fill="ffffff" w:val="clear"/>
        <w:spacing w:line="276" w:lineRule="auto"/>
        <w:ind w:left="648" w:hanging="360"/>
        <w:rPr>
          <w:sz w:val="22"/>
          <w:szCs w:val="22"/>
        </w:rPr>
      </w:pPr>
      <w:r w:rsidDel="00000000" w:rsidR="00000000" w:rsidRPr="00000000">
        <w:rPr>
          <w:rFonts w:ascii="Calibri" w:cs="Calibri" w:eastAsia="Calibri" w:hAnsi="Calibri"/>
          <w:b w:val="1"/>
          <w:sz w:val="22"/>
          <w:szCs w:val="22"/>
          <w:rtl w:val="0"/>
        </w:rPr>
        <w:t xml:space="preserve">User Experience &amp; SEO/SEM Synergy</w:t>
      </w:r>
      <w:r w:rsidDel="00000000" w:rsidR="00000000" w:rsidRPr="00000000">
        <w:rPr>
          <w:rFonts w:ascii="Calibri" w:cs="Calibri" w:eastAsia="Calibri" w:hAnsi="Calibri"/>
          <w:sz w:val="22"/>
          <w:szCs w:val="22"/>
          <w:rtl w:val="0"/>
        </w:rPr>
        <w:t xml:space="preserve">: Led the design and optimization of HCP portal user experiences, integrating SEO analysis with SEM strategies to improve UI/UX and boost overall search performance. This holistic approach strengthened content retention and enhanced overall engagement.</w:t>
      </w:r>
      <w:r w:rsidDel="00000000" w:rsidR="00000000" w:rsidRPr="00000000">
        <w:rPr>
          <w:rtl w:val="0"/>
        </w:rPr>
      </w:r>
    </w:p>
    <w:p w:rsidR="00000000" w:rsidDel="00000000" w:rsidP="00000000" w:rsidRDefault="00000000" w:rsidRPr="00000000" w14:paraId="0000003D">
      <w:pPr>
        <w:pBdr>
          <w:top w:color="000000" w:space="0" w:sz="0" w:val="none"/>
          <w:bottom w:color="000000" w:space="0" w:sz="0" w:val="none"/>
          <w:right w:color="000000" w:space="0" w:sz="0" w:val="none"/>
          <w:between w:color="000000" w:space="0" w:sz="0" w:val="none"/>
        </w:pBdr>
        <w:shd w:fill="ffffff" w:val="clear"/>
        <w:spacing w:line="276" w:lineRule="auto"/>
        <w:ind w:left="648" w:firstLine="0"/>
        <w:rPr>
          <w:rFonts w:ascii="Calibri" w:cs="Calibri" w:eastAsia="Calibri" w:hAnsi="Calibri"/>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Gilead Sciences (Global Pharma Co.), Contract, Miami, FL</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b w:val="1"/>
          <w:sz w:val="22"/>
          <w:szCs w:val="22"/>
          <w:rtl w:val="0"/>
        </w:rPr>
        <w:t xml:space="preserve">Sr. Digital Marketing Manager - LATAM - HCP Portals</w:t>
      </w:r>
      <w:r w:rsidDel="00000000" w:rsidR="00000000" w:rsidRPr="00000000">
        <w:rPr>
          <w:rFonts w:ascii="Calibri" w:cs="Calibri" w:eastAsia="Calibri" w:hAnsi="Calibri"/>
          <w:rtl w:val="0"/>
        </w:rPr>
        <w:t xml:space="preserve">, December 2017 – February 2019</w:t>
      </w:r>
    </w:p>
    <w:p w:rsidR="00000000" w:rsidDel="00000000" w:rsidP="00000000" w:rsidRDefault="00000000" w:rsidRPr="00000000" w14:paraId="00000040">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Championed the development of an on-demand video and webinar portal exclusively for qualified HCPs, providing cutting-edge scientific insights into new HIV and infectious disease therapeutics. As the Web Product Owner, I was responsible for UI/UX design, content development, and the strategic rollout of live and on-demand webinar series, ensuring seamless user experiences during a critical time when Covid-19 disrupted traditional medical interactions. The platform was vital for enabling continuous engagement with HCPs through expert-led panels, video snippets, and real-time medical congress webinars. Led a team of 18 external agency and internal team members. </w:t>
      </w:r>
    </w:p>
    <w:p w:rsidR="00000000" w:rsidDel="00000000" w:rsidP="00000000" w:rsidRDefault="00000000" w:rsidRPr="00000000" w14:paraId="00000041">
      <w:pPr>
        <w:pStyle w:val="Heading3"/>
        <w:rPr>
          <w:rFonts w:ascii="Calibri" w:cs="Calibri" w:eastAsia="Calibri" w:hAnsi="Calibri"/>
        </w:rPr>
      </w:pPr>
      <w:bookmarkStart w:colFirst="0" w:colLast="0" w:name="_4d34og8" w:id="8"/>
      <w:bookmarkEnd w:id="8"/>
      <w:r w:rsidDel="00000000" w:rsidR="00000000" w:rsidRPr="00000000">
        <w:rPr>
          <w:rFonts w:ascii="Calibri" w:cs="Calibri" w:eastAsia="Calibri" w:hAnsi="Calibri"/>
          <w:rtl w:val="0"/>
        </w:rPr>
        <w:t xml:space="preserve">Key Achievements:</w:t>
      </w:r>
    </w:p>
    <w:p w:rsidR="00000000" w:rsidDel="00000000" w:rsidP="00000000" w:rsidRDefault="00000000" w:rsidRPr="00000000" w14:paraId="00000042">
      <w:pPr>
        <w:numPr>
          <w:ilvl w:val="0"/>
          <w:numId w:val="1"/>
        </w:numPr>
        <w:spacing w:before="60" w:line="300" w:lineRule="auto"/>
        <w:ind w:left="648" w:hanging="360"/>
        <w:rPr>
          <w:sz w:val="22"/>
          <w:szCs w:val="22"/>
        </w:rPr>
      </w:pPr>
      <w:r w:rsidDel="00000000" w:rsidR="00000000" w:rsidRPr="00000000">
        <w:rPr>
          <w:rFonts w:ascii="Calibri" w:cs="Calibri" w:eastAsia="Calibri" w:hAnsi="Calibri"/>
          <w:sz w:val="22"/>
          <w:szCs w:val="22"/>
          <w:rtl w:val="0"/>
        </w:rPr>
        <w:t xml:space="preserve">Spearheaded the design and launch of a mobile-optimized HCP portal, featuring short, high-impact video snippets, live expert panels, and on-demand educational content. This development ensured accessibility and engagement across all devices, significantly expanding reach.</w:t>
      </w:r>
    </w:p>
    <w:p w:rsidR="00000000" w:rsidDel="00000000" w:rsidP="00000000" w:rsidRDefault="00000000" w:rsidRPr="00000000" w14:paraId="00000043">
      <w:pPr>
        <w:numPr>
          <w:ilvl w:val="0"/>
          <w:numId w:val="1"/>
        </w:numPr>
        <w:spacing w:before="60" w:line="300" w:lineRule="auto"/>
        <w:ind w:left="648" w:hanging="360"/>
        <w:rPr>
          <w:sz w:val="22"/>
          <w:szCs w:val="22"/>
        </w:rPr>
      </w:pPr>
      <w:r w:rsidDel="00000000" w:rsidR="00000000" w:rsidRPr="00000000">
        <w:rPr>
          <w:rFonts w:ascii="Calibri" w:cs="Calibri" w:eastAsia="Calibri" w:hAnsi="Calibri"/>
          <w:sz w:val="22"/>
          <w:szCs w:val="22"/>
          <w:rtl w:val="0"/>
        </w:rPr>
        <w:t xml:space="preserve">Directed content development for a series of live and on-demand webinars, strategically aligning scientific topics with emerging HIV and infectious disease therapies. These webinars became a vital touchpoint for HCPs to stay informed and engaged during the pandemic.</w:t>
      </w:r>
    </w:p>
    <w:p w:rsidR="00000000" w:rsidDel="00000000" w:rsidP="00000000" w:rsidRDefault="00000000" w:rsidRPr="00000000" w14:paraId="00000044">
      <w:pPr>
        <w:numPr>
          <w:ilvl w:val="0"/>
          <w:numId w:val="1"/>
        </w:numPr>
        <w:spacing w:before="60" w:line="300" w:lineRule="auto"/>
        <w:ind w:left="648" w:hanging="360"/>
        <w:rPr>
          <w:sz w:val="22"/>
          <w:szCs w:val="22"/>
        </w:rPr>
      </w:pPr>
      <w:r w:rsidDel="00000000" w:rsidR="00000000" w:rsidRPr="00000000">
        <w:rPr>
          <w:rFonts w:ascii="Calibri" w:cs="Calibri" w:eastAsia="Calibri" w:hAnsi="Calibri"/>
          <w:sz w:val="22"/>
          <w:szCs w:val="22"/>
          <w:rtl w:val="0"/>
        </w:rPr>
        <w:t xml:space="preserve">Grew platform enrollment from </w:t>
      </w:r>
      <w:r w:rsidDel="00000000" w:rsidR="00000000" w:rsidRPr="00000000">
        <w:rPr>
          <w:rFonts w:ascii="Calibri" w:cs="Calibri" w:eastAsia="Calibri" w:hAnsi="Calibri"/>
          <w:b w:val="1"/>
          <w:sz w:val="22"/>
          <w:szCs w:val="22"/>
          <w:rtl w:val="0"/>
        </w:rPr>
        <w:t xml:space="preserve">1,200</w:t>
      </w:r>
      <w:r w:rsidDel="00000000" w:rsidR="00000000" w:rsidRPr="00000000">
        <w:rPr>
          <w:rFonts w:ascii="Calibri" w:cs="Calibri" w:eastAsia="Calibri" w:hAnsi="Calibri"/>
          <w:sz w:val="22"/>
          <w:szCs w:val="22"/>
          <w:rtl w:val="0"/>
        </w:rPr>
        <w:t xml:space="preserve"> HCPs upon joining to </w:t>
      </w:r>
      <w:r w:rsidDel="00000000" w:rsidR="00000000" w:rsidRPr="00000000">
        <w:rPr>
          <w:rFonts w:ascii="Calibri" w:cs="Calibri" w:eastAsia="Calibri" w:hAnsi="Calibri"/>
          <w:b w:val="1"/>
          <w:sz w:val="22"/>
          <w:szCs w:val="22"/>
          <w:rtl w:val="0"/>
        </w:rPr>
        <w:t xml:space="preserve">18,000</w:t>
      </w:r>
      <w:r w:rsidDel="00000000" w:rsidR="00000000" w:rsidRPr="00000000">
        <w:rPr>
          <w:rFonts w:ascii="Calibri" w:cs="Calibri" w:eastAsia="Calibri" w:hAnsi="Calibri"/>
          <w:sz w:val="22"/>
          <w:szCs w:val="22"/>
          <w:rtl w:val="0"/>
        </w:rPr>
        <w:t xml:space="preserve"> qualified HCPs by the end of my tenure, driving engagement through targeted digital marketing strategies, SEO, and personalized content.</w:t>
      </w:r>
      <w:r w:rsidDel="00000000" w:rsidR="00000000" w:rsidRPr="00000000">
        <w:rPr>
          <w:rtl w:val="0"/>
        </w:rPr>
      </w:r>
    </w:p>
    <w:p w:rsidR="00000000" w:rsidDel="00000000" w:rsidP="00000000" w:rsidRDefault="00000000" w:rsidRPr="00000000" w14:paraId="00000045">
      <w:pPr>
        <w:numPr>
          <w:ilvl w:val="0"/>
          <w:numId w:val="1"/>
        </w:numPr>
        <w:spacing w:before="60" w:line="300" w:lineRule="auto"/>
        <w:ind w:left="648" w:hanging="360"/>
        <w:rPr>
          <w:sz w:val="22"/>
          <w:szCs w:val="22"/>
        </w:rPr>
      </w:pPr>
      <w:r w:rsidDel="00000000" w:rsidR="00000000" w:rsidRPr="00000000">
        <w:rPr>
          <w:rFonts w:ascii="Calibri" w:cs="Calibri" w:eastAsia="Calibri" w:hAnsi="Calibri"/>
          <w:sz w:val="22"/>
          <w:szCs w:val="22"/>
          <w:rtl w:val="0"/>
        </w:rPr>
        <w:t xml:space="preserve">Implemented data-driven improvements to the platform’s UI/UX, optimizing user flow and increasing video consumption by </w:t>
      </w:r>
      <w:r w:rsidDel="00000000" w:rsidR="00000000" w:rsidRPr="00000000">
        <w:rPr>
          <w:rFonts w:ascii="Calibri" w:cs="Calibri" w:eastAsia="Calibri" w:hAnsi="Calibri"/>
          <w:b w:val="1"/>
          <w:sz w:val="22"/>
          <w:szCs w:val="22"/>
          <w:rtl w:val="0"/>
        </w:rPr>
        <w:t xml:space="preserve">35%</w:t>
      </w:r>
      <w:r w:rsidDel="00000000" w:rsidR="00000000" w:rsidRPr="00000000">
        <w:rPr>
          <w:rFonts w:ascii="Calibri" w:cs="Calibri" w:eastAsia="Calibri" w:hAnsi="Calibri"/>
          <w:sz w:val="22"/>
          <w:szCs w:val="22"/>
          <w:rtl w:val="0"/>
        </w:rPr>
        <w:t xml:space="preserve">, while maintaining compliance with medical, legal, and regulatory standards across nine LATAM markets.</w:t>
      </w:r>
      <w:r w:rsidDel="00000000" w:rsidR="00000000" w:rsidRPr="00000000">
        <w:rPr>
          <w:rtl w:val="0"/>
        </w:rPr>
      </w:r>
    </w:p>
    <w:p w:rsidR="00000000" w:rsidDel="00000000" w:rsidP="00000000" w:rsidRDefault="00000000" w:rsidRPr="00000000" w14:paraId="00000046">
      <w:pPr>
        <w:spacing w:before="60" w:line="300" w:lineRule="auto"/>
        <w:ind w:left="648"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MP Bio (Biotechnology Manufacturing), Remote</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b w:val="1"/>
          <w:sz w:val="22"/>
          <w:szCs w:val="22"/>
          <w:rtl w:val="0"/>
        </w:rPr>
        <w:t xml:space="preserve">Director of  E-Commerce Marketing  / SEO</w:t>
      </w:r>
      <w:r w:rsidDel="00000000" w:rsidR="00000000" w:rsidRPr="00000000">
        <w:rPr>
          <w:rFonts w:ascii="Calibri" w:cs="Calibri" w:eastAsia="Calibri" w:hAnsi="Calibri"/>
          <w:rtl w:val="0"/>
        </w:rPr>
        <w:t xml:space="preserve">, August 2016 – November 2017</w:t>
      </w:r>
    </w:p>
    <w:p w:rsidR="00000000" w:rsidDel="00000000" w:rsidP="00000000" w:rsidRDefault="00000000" w:rsidRPr="00000000" w14:paraId="00000049">
      <w:pPr>
        <w:spacing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Drove a </w:t>
      </w:r>
      <w:r w:rsidDel="00000000" w:rsidR="00000000" w:rsidRPr="00000000">
        <w:rPr>
          <w:rFonts w:ascii="Calibri" w:cs="Calibri" w:eastAsia="Calibri" w:hAnsi="Calibri"/>
          <w:b w:val="1"/>
          <w:rtl w:val="0"/>
        </w:rPr>
        <w:t xml:space="preserve">10x</w:t>
      </w:r>
      <w:r w:rsidDel="00000000" w:rsidR="00000000" w:rsidRPr="00000000">
        <w:rPr>
          <w:rFonts w:ascii="Calibri" w:cs="Calibri" w:eastAsia="Calibri" w:hAnsi="Calibri"/>
          <w:rtl w:val="0"/>
        </w:rPr>
        <w:t xml:space="preserve"> growth in e-commerce through strategic SEO, content marketing, and social media management, while enhancing customer engagement and traditional marketing events. Collaborated closely with Product Development, Scientific Affairs, and Sales teams to lead integrated marketing programs, achieving North American sales and revenue goals. Managed a team of 8, overseeing ROI-driven campaigns and marketing program execution in a dynamic, fast-paced environment.</w:t>
      </w:r>
    </w:p>
    <w:p w:rsidR="00000000" w:rsidDel="00000000" w:rsidP="00000000" w:rsidRDefault="00000000" w:rsidRPr="00000000" w14:paraId="0000004A">
      <w:pPr>
        <w:pStyle w:val="Heading3"/>
        <w:rPr>
          <w:rFonts w:ascii="Calibri" w:cs="Calibri" w:eastAsia="Calibri" w:hAnsi="Calibri"/>
        </w:rPr>
      </w:pPr>
      <w:bookmarkStart w:colFirst="0" w:colLast="0" w:name="_2s8eyo1" w:id="9"/>
      <w:bookmarkEnd w:id="9"/>
      <w:r w:rsidDel="00000000" w:rsidR="00000000" w:rsidRPr="00000000">
        <w:rPr>
          <w:rFonts w:ascii="Calibri" w:cs="Calibri" w:eastAsia="Calibri" w:hAnsi="Calibri"/>
          <w:rtl w:val="0"/>
        </w:rPr>
        <w:t xml:space="preserve">Key Achievements:</w:t>
      </w:r>
    </w:p>
    <w:p w:rsidR="00000000" w:rsidDel="00000000" w:rsidP="00000000" w:rsidRDefault="00000000" w:rsidRPr="00000000" w14:paraId="0000004B">
      <w:pPr>
        <w:numPr>
          <w:ilvl w:val="0"/>
          <w:numId w:val="1"/>
        </w:numPr>
        <w:spacing w:before="60" w:line="300" w:lineRule="auto"/>
        <w:ind w:left="648" w:hanging="360"/>
        <w:rPr/>
      </w:pPr>
      <w:r w:rsidDel="00000000" w:rsidR="00000000" w:rsidRPr="00000000">
        <w:rPr>
          <w:rFonts w:ascii="Calibri" w:cs="Calibri" w:eastAsia="Calibri" w:hAnsi="Calibri"/>
          <w:b w:val="1"/>
          <w:rtl w:val="0"/>
        </w:rPr>
        <w:t xml:space="preserve">Optimized product page SEO</w:t>
      </w:r>
      <w:r w:rsidDel="00000000" w:rsidR="00000000" w:rsidRPr="00000000">
        <w:rPr>
          <w:rFonts w:ascii="Calibri" w:cs="Calibri" w:eastAsia="Calibri" w:hAnsi="Calibri"/>
          <w:rtl w:val="0"/>
        </w:rPr>
        <w:t xml:space="preserve">, improving metadata, keyword strategy, and content structure, driving significant organic traffic growth.</w:t>
      </w:r>
    </w:p>
    <w:p w:rsidR="00000000" w:rsidDel="00000000" w:rsidP="00000000" w:rsidRDefault="00000000" w:rsidRPr="00000000" w14:paraId="0000004C">
      <w:pPr>
        <w:numPr>
          <w:ilvl w:val="0"/>
          <w:numId w:val="1"/>
        </w:numPr>
        <w:spacing w:before="60" w:line="300" w:lineRule="auto"/>
        <w:ind w:left="648" w:hanging="360"/>
        <w:rPr/>
      </w:pPr>
      <w:r w:rsidDel="00000000" w:rsidR="00000000" w:rsidRPr="00000000">
        <w:rPr>
          <w:rFonts w:ascii="Calibri" w:cs="Calibri" w:eastAsia="Calibri" w:hAnsi="Calibri"/>
          <w:rtl w:val="0"/>
        </w:rPr>
        <w:t xml:space="preserve">Expanded content marketing, SEO, and inbound strategies, and improved UI/UX resulting in a </w:t>
      </w:r>
      <w:r w:rsidDel="00000000" w:rsidR="00000000" w:rsidRPr="00000000">
        <w:rPr>
          <w:rFonts w:ascii="Calibri" w:cs="Calibri" w:eastAsia="Calibri" w:hAnsi="Calibri"/>
          <w:b w:val="1"/>
          <w:rtl w:val="0"/>
        </w:rPr>
        <w:t xml:space="preserve">60% higher conversion rate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D">
      <w:pPr>
        <w:numPr>
          <w:ilvl w:val="0"/>
          <w:numId w:val="1"/>
        </w:numPr>
        <w:spacing w:before="60" w:line="300" w:lineRule="auto"/>
        <w:ind w:left="648" w:hanging="360"/>
        <w:rPr/>
      </w:pPr>
      <w:r w:rsidDel="00000000" w:rsidR="00000000" w:rsidRPr="00000000">
        <w:rPr>
          <w:rFonts w:ascii="Calibri" w:cs="Calibri" w:eastAsia="Calibri" w:hAnsi="Calibri"/>
          <w:rtl w:val="0"/>
        </w:rPr>
        <w:t xml:space="preserve">Managed a catalog of </w:t>
      </w:r>
      <w:r w:rsidDel="00000000" w:rsidR="00000000" w:rsidRPr="00000000">
        <w:rPr>
          <w:rFonts w:ascii="Calibri" w:cs="Calibri" w:eastAsia="Calibri" w:hAnsi="Calibri"/>
          <w:b w:val="1"/>
          <w:rtl w:val="0"/>
        </w:rPr>
        <w:t xml:space="preserve">50,000 products</w:t>
      </w:r>
      <w:r w:rsidDel="00000000" w:rsidR="00000000" w:rsidRPr="00000000">
        <w:rPr>
          <w:rFonts w:ascii="Calibri" w:cs="Calibri" w:eastAsia="Calibri" w:hAnsi="Calibri"/>
          <w:rtl w:val="0"/>
        </w:rPr>
        <w:t xml:space="preserve">, coordinating with key stakeholders and brand managers.</w:t>
      </w:r>
      <w:r w:rsidDel="00000000" w:rsidR="00000000" w:rsidRPr="00000000">
        <w:rPr>
          <w:rtl w:val="0"/>
        </w:rPr>
      </w:r>
    </w:p>
    <w:p w:rsidR="00000000" w:rsidDel="00000000" w:rsidP="00000000" w:rsidRDefault="00000000" w:rsidRPr="00000000" w14:paraId="0000004E">
      <w:pPr>
        <w:numPr>
          <w:ilvl w:val="0"/>
          <w:numId w:val="1"/>
        </w:numPr>
        <w:spacing w:before="60" w:line="300" w:lineRule="auto"/>
        <w:ind w:left="648" w:hanging="360"/>
        <w:rPr/>
      </w:pPr>
      <w:r w:rsidDel="00000000" w:rsidR="00000000" w:rsidRPr="00000000">
        <w:rPr>
          <w:rFonts w:ascii="Calibri" w:cs="Calibri" w:eastAsia="Calibri" w:hAnsi="Calibri"/>
          <w:rtl w:val="0"/>
        </w:rPr>
        <w:t xml:space="preserve">Deployed geo-targeted ads for tradeshows using advanced geofencing tools.</w:t>
      </w:r>
    </w:p>
    <w:p w:rsidR="00000000" w:rsidDel="00000000" w:rsidP="00000000" w:rsidRDefault="00000000" w:rsidRPr="00000000" w14:paraId="0000004F">
      <w:pPr>
        <w:numPr>
          <w:ilvl w:val="0"/>
          <w:numId w:val="1"/>
        </w:numPr>
        <w:spacing w:before="60" w:line="300" w:lineRule="auto"/>
        <w:ind w:left="648" w:hanging="360"/>
        <w:rPr/>
      </w:pPr>
      <w:r w:rsidDel="00000000" w:rsidR="00000000" w:rsidRPr="00000000">
        <w:rPr>
          <w:rFonts w:ascii="Calibri" w:cs="Calibri" w:eastAsia="Calibri" w:hAnsi="Calibri"/>
          <w:rtl w:val="0"/>
        </w:rPr>
        <w:t xml:space="preserve">Spearheaded the SAP 1 and CRM integration for real-time inventory and customer data updates.</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60" w:line="300" w:lineRule="auto"/>
        <w:ind w:left="0" w:firstLine="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Additional positions include Director of Marketing and Advertising at Research Centers of America (Clinical Trials), Brand Manager/SEO Lead at TurningPointBrands.com, Marketing Art Director at CBT College in Miami, FL, Digital Marketing Manager at Crescent Heights, and Production Coordinator at Viacom early in my career.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360" w:line="264" w:lineRule="auto"/>
        <w:jc w:val="both"/>
        <w:rPr>
          <w:rFonts w:ascii="Calibri" w:cs="Calibri" w:eastAsia="Calibri" w:hAnsi="Calibri"/>
          <w:b w:val="1"/>
          <w:i w:val="1"/>
          <w:color w:val="000000"/>
          <w:sz w:val="22"/>
          <w:szCs w:val="22"/>
        </w:rPr>
      </w:pPr>
      <w:r w:rsidDel="00000000" w:rsidR="00000000" w:rsidRPr="00000000">
        <w:rPr>
          <w:rFonts w:ascii="Calibri" w:cs="Calibri" w:eastAsia="Calibri" w:hAnsi="Calibri"/>
          <w:b w:val="1"/>
          <w:i w:val="1"/>
          <w:color w:val="000000"/>
          <w:sz w:val="22"/>
          <w:szCs w:val="22"/>
          <w:rtl w:val="0"/>
        </w:rPr>
        <w:t xml:space="preserve">EDUCATION</w:t>
      </w:r>
    </w:p>
    <w:p w:rsidR="00000000" w:rsidDel="00000000" w:rsidP="00000000" w:rsidRDefault="00000000" w:rsidRPr="00000000" w14:paraId="00000054">
      <w:pP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b w:val="1"/>
          <w:rtl w:val="0"/>
        </w:rPr>
        <w:t xml:space="preserve">Bachelor’s Degree in Web Design and Interactive Media</w:t>
      </w:r>
      <w:r w:rsidDel="00000000" w:rsidR="00000000" w:rsidRPr="00000000">
        <w:rPr>
          <w:rFonts w:ascii="Calibri" w:cs="Calibri" w:eastAsia="Calibri" w:hAnsi="Calibri"/>
          <w:rtl w:val="0"/>
        </w:rPr>
        <w:br w:type="textWrapping"/>
        <w:t xml:space="preserve">The Art Institute, Fort Lauderdale, FL, 2011</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64" w:lineRule="auto"/>
        <w:rPr>
          <w:rFonts w:ascii="Calibri" w:cs="Calibri" w:eastAsia="Calibri" w:hAnsi="Calibri"/>
          <w:smallCaps w:val="1"/>
          <w:color w:val="000000"/>
        </w:rPr>
      </w:pPr>
      <w:r w:rsidDel="00000000" w:rsidR="00000000" w:rsidRPr="00000000">
        <w:rPr>
          <w:rFonts w:ascii="Calibri" w:cs="Calibri" w:eastAsia="Calibri" w:hAnsi="Calibri"/>
          <w:smallCaps w:val="1"/>
          <w:color w:val="000000"/>
          <w:rtl w:val="0"/>
        </w:rPr>
        <w:t xml:space="preserve">Minor in Digital Filmmaking</w:t>
      </w:r>
    </w:p>
    <w:p w:rsidR="00000000" w:rsidDel="00000000" w:rsidP="00000000" w:rsidRDefault="00000000" w:rsidRPr="00000000" w14:paraId="00000057">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58">
      <w:pPr>
        <w:rPr>
          <w:rFonts w:ascii="Calibri" w:cs="Calibri" w:eastAsia="Calibri" w:hAnsi="Calibri"/>
          <w:smallCaps w:val="1"/>
        </w:rPr>
      </w:pPr>
      <w:r w:rsidDel="00000000" w:rsidR="00000000" w:rsidRPr="00000000">
        <w:rPr>
          <w:rFonts w:ascii="Calibri" w:cs="Calibri" w:eastAsia="Calibri" w:hAnsi="Calibri"/>
          <w:rtl w:val="0"/>
        </w:rPr>
        <w:t xml:space="preserve">* Marketing Strategy Certification – </w:t>
      </w:r>
      <w:r w:rsidDel="00000000" w:rsidR="00000000" w:rsidRPr="00000000">
        <w:rPr>
          <w:rFonts w:ascii="Calibri" w:cs="Calibri" w:eastAsia="Calibri" w:hAnsi="Calibri"/>
          <w:u w:val="single"/>
          <w:rtl w:val="0"/>
        </w:rPr>
        <w:t xml:space="preserve">Cornell University</w:t>
      </w:r>
      <w:r w:rsidDel="00000000" w:rsidR="00000000" w:rsidRPr="00000000">
        <w:rPr>
          <w:rFonts w:ascii="Calibri" w:cs="Calibri" w:eastAsia="Calibri" w:hAnsi="Calibri"/>
          <w:rtl w:val="0"/>
        </w:rPr>
        <w:t xml:space="preserve">, Ithaca, NY, 2017</w:t>
      </w:r>
      <w:r w:rsidDel="00000000" w:rsidR="00000000" w:rsidRPr="00000000">
        <w:rPr>
          <w:rtl w:val="0"/>
        </w:rPr>
      </w:r>
    </w:p>
    <w:p w:rsidR="00000000" w:rsidDel="00000000" w:rsidP="00000000" w:rsidRDefault="00000000" w:rsidRPr="00000000" w14:paraId="00000059">
      <w:pPr>
        <w:rPr>
          <w:rFonts w:ascii="Calibri" w:cs="Calibri" w:eastAsia="Calibri" w:hAnsi="Calibri"/>
          <w:smallCaps w:val="1"/>
        </w:rPr>
      </w:pPr>
      <w:r w:rsidDel="00000000" w:rsidR="00000000" w:rsidRPr="00000000">
        <w:rPr>
          <w:rFonts w:ascii="Calibri" w:cs="Calibri" w:eastAsia="Calibri" w:hAnsi="Calibri"/>
          <w:rtl w:val="0"/>
        </w:rPr>
        <w:t xml:space="preserve">* Business Marketing Certification – </w:t>
      </w:r>
      <w:r w:rsidDel="00000000" w:rsidR="00000000" w:rsidRPr="00000000">
        <w:rPr>
          <w:rFonts w:ascii="Calibri" w:cs="Calibri" w:eastAsia="Calibri" w:hAnsi="Calibri"/>
          <w:u w:val="single"/>
          <w:rtl w:val="0"/>
        </w:rPr>
        <w:t xml:space="preserve">Miami Dade College</w:t>
      </w:r>
      <w:r w:rsidDel="00000000" w:rsidR="00000000" w:rsidRPr="00000000">
        <w:rPr>
          <w:rFonts w:ascii="Calibri" w:cs="Calibri" w:eastAsia="Calibri" w:hAnsi="Calibri"/>
          <w:rtl w:val="0"/>
        </w:rPr>
        <w:t xml:space="preserve">, Miami, FL, 2014 </w:t>
      </w:r>
      <w:r w:rsidDel="00000000" w:rsidR="00000000" w:rsidRPr="00000000">
        <w:rPr>
          <w:rtl w:val="0"/>
        </w:rPr>
      </w:r>
    </w:p>
    <w:p w:rsidR="00000000" w:rsidDel="00000000" w:rsidP="00000000" w:rsidRDefault="00000000" w:rsidRPr="00000000" w14:paraId="0000005A">
      <w:pPr>
        <w:pStyle w:val="Heading2"/>
        <w:rPr>
          <w:rFonts w:ascii="Calibri" w:cs="Calibri" w:eastAsia="Calibri" w:hAnsi="Calibri"/>
        </w:rPr>
      </w:pPr>
      <w:r w:rsidDel="00000000" w:rsidR="00000000" w:rsidRPr="00000000">
        <w:rPr>
          <w:rtl w:val="0"/>
        </w:rPr>
      </w:r>
    </w:p>
    <w:p w:rsidR="00000000" w:rsidDel="00000000" w:rsidP="00000000" w:rsidRDefault="00000000" w:rsidRPr="00000000" w14:paraId="0000005B">
      <w:pPr>
        <w:pStyle w:val="Heading2"/>
        <w:rPr>
          <w:rFonts w:ascii="Calibri" w:cs="Calibri" w:eastAsia="Calibri" w:hAnsi="Calibri"/>
        </w:rPr>
      </w:pPr>
      <w:r w:rsidDel="00000000" w:rsidR="00000000" w:rsidRPr="00000000">
        <w:rPr>
          <w:rFonts w:ascii="Calibri" w:cs="Calibri" w:eastAsia="Calibri" w:hAnsi="Calibri"/>
          <w:rtl w:val="0"/>
        </w:rPr>
        <w:t xml:space="preserve">Continuing Professional Development</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1155cc"/>
            <w:u w:val="single"/>
            <w:rtl w:val="0"/>
          </w:rPr>
          <w:t xml:space="preserve">BrightEdge SEO Certified - Online Certification, 2023</w:t>
        </w:r>
      </w:hyperlink>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 </w:t>
      </w:r>
      <w:hyperlink r:id="rId9">
        <w:r w:rsidDel="00000000" w:rsidR="00000000" w:rsidRPr="00000000">
          <w:rPr>
            <w:rFonts w:ascii="Calibri" w:cs="Calibri" w:eastAsia="Calibri" w:hAnsi="Calibri"/>
            <w:color w:val="1155cc"/>
            <w:u w:val="single"/>
            <w:rtl w:val="0"/>
          </w:rPr>
          <w:t xml:space="preserve">Google Analytics 4 Certification - Google Analytics, 2022</w:t>
        </w:r>
      </w:hyperlink>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color w:val="1155cc"/>
            <w:u w:val="single"/>
            <w:rtl w:val="0"/>
          </w:rPr>
          <w:t xml:space="preserve">SEO Toolkit Exam for Advanced - Semrush Users, Online 2022</w:t>
        </w:r>
      </w:hyperlink>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color w:val="1155cc"/>
            <w:u w:val="single"/>
            <w:rtl w:val="0"/>
          </w:rPr>
          <w:t xml:space="preserve">Agile Development and Scrum - IBM Certification, Online 2022</w:t>
        </w:r>
      </w:hyperlink>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 </w:t>
      </w:r>
      <w:hyperlink r:id="rId12">
        <w:r w:rsidDel="00000000" w:rsidR="00000000" w:rsidRPr="00000000">
          <w:rPr>
            <w:rFonts w:ascii="Calibri" w:cs="Calibri" w:eastAsia="Calibri" w:hAnsi="Calibri"/>
            <w:color w:val="1155cc"/>
            <w:u w:val="single"/>
            <w:rtl w:val="0"/>
          </w:rPr>
          <w:t xml:space="preserve">Agile with Atlassian - Jira, Online 2022</w:t>
        </w:r>
      </w:hyperlink>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 HBV And HCV - Stanford, Online 2021</w:t>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 Advance Google ads and Facebook Ads Certification – </w:t>
      </w:r>
      <w:r w:rsidDel="00000000" w:rsidR="00000000" w:rsidRPr="00000000">
        <w:rPr>
          <w:rFonts w:ascii="Calibri" w:cs="Calibri" w:eastAsia="Calibri" w:hAnsi="Calibri"/>
          <w:u w:val="single"/>
          <w:rtl w:val="0"/>
        </w:rPr>
        <w:t xml:space="preserve">Bizhack</w:t>
      </w:r>
      <w:r w:rsidDel="00000000" w:rsidR="00000000" w:rsidRPr="00000000">
        <w:rPr>
          <w:rFonts w:ascii="Calibri" w:cs="Calibri" w:eastAsia="Calibri" w:hAnsi="Calibri"/>
          <w:rtl w:val="0"/>
        </w:rPr>
        <w:t xml:space="preserve">, Miami, FL, 2020</w:t>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 Growth-Driven Design - Optimize Ecommerce UX Certification – </w:t>
      </w:r>
      <w:r w:rsidDel="00000000" w:rsidR="00000000" w:rsidRPr="00000000">
        <w:rPr>
          <w:rFonts w:ascii="Calibri" w:cs="Calibri" w:eastAsia="Calibri" w:hAnsi="Calibri"/>
          <w:u w:val="single"/>
          <w:rtl w:val="0"/>
        </w:rPr>
        <w:t xml:space="preserve">HubSpot Academy</w:t>
      </w:r>
      <w:r w:rsidDel="00000000" w:rsidR="00000000" w:rsidRPr="00000000">
        <w:rPr>
          <w:rFonts w:ascii="Calibri" w:cs="Calibri" w:eastAsia="Calibri" w:hAnsi="Calibri"/>
          <w:rtl w:val="0"/>
        </w:rPr>
        <w:t xml:space="preserve">, Miami, FL, 2020</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 Inbound/Content Marketing Certification</w:t>
      </w:r>
      <w:r w:rsidDel="00000000" w:rsidR="00000000" w:rsidRPr="00000000">
        <w:rPr>
          <w:rFonts w:ascii="Calibri" w:cs="Calibri" w:eastAsia="Calibri" w:hAnsi="Calibri"/>
          <w:color w:val="000000"/>
          <w:rtl w:val="0"/>
        </w:rPr>
        <w:t xml:space="preserve"> – </w:t>
      </w:r>
      <w:r w:rsidDel="00000000" w:rsidR="00000000" w:rsidRPr="00000000">
        <w:rPr>
          <w:rFonts w:ascii="Calibri" w:cs="Calibri" w:eastAsia="Calibri" w:hAnsi="Calibri"/>
          <w:u w:val="single"/>
          <w:rtl w:val="0"/>
        </w:rPr>
        <w:t xml:space="preserve">HubSpot Academy</w:t>
      </w:r>
      <w:r w:rsidDel="00000000" w:rsidR="00000000" w:rsidRPr="00000000">
        <w:rPr>
          <w:rFonts w:ascii="Calibri" w:cs="Calibri" w:eastAsia="Calibri" w:hAnsi="Calibri"/>
          <w:color w:val="000000"/>
          <w:rtl w:val="0"/>
        </w:rPr>
        <w:t xml:space="preserve">, Miami, FL, 20</w:t>
      </w:r>
      <w:r w:rsidDel="00000000" w:rsidR="00000000" w:rsidRPr="00000000">
        <w:rPr>
          <w:rFonts w:ascii="Calibri" w:cs="Calibri" w:eastAsia="Calibri" w:hAnsi="Calibri"/>
          <w:rtl w:val="0"/>
        </w:rPr>
        <w:t xml:space="preserve">20</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360" w:hanging="360"/>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HubSpot Social Media Certification – </w:t>
      </w:r>
      <w:r w:rsidDel="00000000" w:rsidR="00000000" w:rsidRPr="00000000">
        <w:rPr>
          <w:rFonts w:ascii="Calibri" w:cs="Calibri" w:eastAsia="Calibri" w:hAnsi="Calibri"/>
          <w:u w:val="single"/>
          <w:rtl w:val="0"/>
        </w:rPr>
        <w:t xml:space="preserve">HubSpot Academy</w:t>
      </w:r>
      <w:r w:rsidDel="00000000" w:rsidR="00000000" w:rsidRPr="00000000">
        <w:rPr>
          <w:rFonts w:ascii="Calibri" w:cs="Calibri" w:eastAsia="Calibri" w:hAnsi="Calibri"/>
          <w:color w:val="000000"/>
          <w:rtl w:val="0"/>
        </w:rPr>
        <w:t xml:space="preserve">, Miami, FL, 2018</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 Mastering Digital Marketing Certification – </w:t>
      </w:r>
      <w:r w:rsidDel="00000000" w:rsidR="00000000" w:rsidRPr="00000000">
        <w:rPr>
          <w:rFonts w:ascii="Calibri" w:cs="Calibri" w:eastAsia="Calibri" w:hAnsi="Calibri"/>
          <w:u w:val="single"/>
          <w:rtl w:val="0"/>
        </w:rPr>
        <w:t xml:space="preserve">Wyncode Academy</w:t>
      </w:r>
      <w:r w:rsidDel="00000000" w:rsidR="00000000" w:rsidRPr="00000000">
        <w:rPr>
          <w:rFonts w:ascii="Calibri" w:cs="Calibri" w:eastAsia="Calibri" w:hAnsi="Calibri"/>
          <w:rtl w:val="0"/>
        </w:rPr>
        <w:t xml:space="preserve">, Miami, FL, 2017</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69">
      <w:pPr>
        <w:spacing w:before="360" w:line="264"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FEATURED ARTICLES - SEO ADVOCATE &amp; SPEAKER  </w:t>
      </w:r>
    </w:p>
    <w:p w:rsidR="00000000" w:rsidDel="00000000" w:rsidP="00000000" w:rsidRDefault="00000000" w:rsidRPr="00000000" w14:paraId="0000006A">
      <w:pPr>
        <w:numPr>
          <w:ilvl w:val="0"/>
          <w:numId w:val="2"/>
        </w:numPr>
        <w:ind w:left="720" w:hanging="36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Video - Omnichannel Marketing/SEO Firechat</w:t>
        </w:r>
      </w:hyperlink>
      <w:r w:rsidDel="00000000" w:rsidR="00000000" w:rsidRPr="00000000">
        <w:rPr>
          <w:rtl w:val="0"/>
        </w:rPr>
      </w:r>
    </w:p>
    <w:p w:rsidR="00000000" w:rsidDel="00000000" w:rsidP="00000000" w:rsidRDefault="00000000" w:rsidRPr="00000000" w14:paraId="0000006B">
      <w:pPr>
        <w:numPr>
          <w:ilvl w:val="0"/>
          <w:numId w:val="2"/>
        </w:numPr>
        <w:ind w:left="720" w:hanging="36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Article - 5 SEO Trends To Improve Digital Visibility In 2023 For The Healthcare Industry</w:t>
        </w:r>
      </w:hyperlink>
      <w:r w:rsidDel="00000000" w:rsidR="00000000" w:rsidRPr="00000000">
        <w:rPr>
          <w:rtl w:val="0"/>
        </w:rPr>
      </w:r>
    </w:p>
    <w:p w:rsidR="00000000" w:rsidDel="00000000" w:rsidP="00000000" w:rsidRDefault="00000000" w:rsidRPr="00000000" w14:paraId="0000006C">
      <w:pPr>
        <w:numPr>
          <w:ilvl w:val="0"/>
          <w:numId w:val="2"/>
        </w:numPr>
        <w:ind w:left="720" w:hanging="360"/>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Webinar - Developing Engaging SEO Content Strategy that HCP’s Connect with in 2023</w:t>
        </w:r>
      </w:hyperlink>
      <w:r w:rsidDel="00000000" w:rsidR="00000000" w:rsidRPr="00000000">
        <w:rPr>
          <w:rtl w:val="0"/>
        </w:rPr>
      </w:r>
    </w:p>
    <w:p w:rsidR="00000000" w:rsidDel="00000000" w:rsidP="00000000" w:rsidRDefault="00000000" w:rsidRPr="00000000" w14:paraId="0000006D">
      <w:pPr>
        <w:rPr>
          <w:rFonts w:ascii="Calibri" w:cs="Calibri" w:eastAsia="Calibri" w:hAnsi="Calibri"/>
          <w:color w:val="000000"/>
        </w:rPr>
      </w:pPr>
      <w:r w:rsidDel="00000000" w:rsidR="00000000" w:rsidRPr="00000000">
        <w:rPr>
          <w:rtl w:val="0"/>
        </w:rPr>
      </w:r>
    </w:p>
    <w:sectPr>
      <w:headerReference r:id="rId16" w:type="default"/>
      <w:headerReference r:id="rId17" w:type="even"/>
      <w:footerReference r:id="rId18" w:type="first"/>
      <w:pgSz w:h="15840" w:w="12240" w:orient="portrait"/>
      <w:pgMar w:bottom="1440" w:top="1296" w:left="1440" w:right="1440" w:header="1152" w:footer="115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Gill San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320"/>
        <w:tab w:val="right" w:leader="none" w:pos="8640"/>
      </w:tabs>
      <w:jc w:val="right"/>
      <w:rPr>
        <w:i w:val="1"/>
        <w:color w:val="000000"/>
        <w:sz w:val="22"/>
        <w:szCs w:val="22"/>
      </w:rPr>
    </w:pPr>
    <w:r w:rsidDel="00000000" w:rsidR="00000000" w:rsidRPr="00000000">
      <w:rPr>
        <w:i w:val="1"/>
        <w:color w:val="000000"/>
        <w:sz w:val="22"/>
        <w:szCs w:val="22"/>
        <w:rtl w:val="0"/>
      </w:rPr>
      <w:t xml:space="preserve">continued...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bottom w:color="000000" w:space="1" w:sz="4" w:val="single"/>
      </w:pBdr>
      <w:spacing w:after="120" w:lineRule="auto"/>
      <w:jc w:val="center"/>
      <w:rPr>
        <w:rFonts w:ascii="Calibri" w:cs="Calibri" w:eastAsia="Calibri" w:hAnsi="Calibri"/>
        <w:smallCaps w:val="1"/>
        <w:sz w:val="40"/>
        <w:szCs w:val="40"/>
      </w:rPr>
    </w:pPr>
    <w:r w:rsidDel="00000000" w:rsidR="00000000" w:rsidRPr="00000000">
      <w:rPr>
        <w:rFonts w:ascii="Calibri" w:cs="Calibri" w:eastAsia="Calibri" w:hAnsi="Calibri"/>
        <w:smallCaps w:val="1"/>
        <w:sz w:val="40"/>
        <w:szCs w:val="40"/>
        <w:rtl w:val="0"/>
      </w:rPr>
      <w:t xml:space="preserve">ROBERT IZQUIERDO</w:t>
    </w:r>
  </w:p>
  <w:p w:rsidR="00000000" w:rsidDel="00000000" w:rsidP="00000000" w:rsidRDefault="00000000" w:rsidRPr="00000000" w14:paraId="0000006F">
    <w:pPr>
      <w:jc w:val="center"/>
      <w:rPr>
        <w:rFonts w:ascii="Arial" w:cs="Arial" w:eastAsia="Arial" w:hAnsi="Arial"/>
        <w:smallCaps w:val="1"/>
        <w:sz w:val="19"/>
        <w:szCs w:val="19"/>
      </w:rPr>
    </w:pPr>
    <w:r w:rsidDel="00000000" w:rsidR="00000000" w:rsidRPr="00000000">
      <w:rPr>
        <w:rFonts w:ascii="Arial" w:cs="Arial" w:eastAsia="Arial" w:hAnsi="Arial"/>
        <w:smallCaps w:val="1"/>
        <w:sz w:val="19"/>
        <w:szCs w:val="19"/>
        <w:rtl w:val="0"/>
      </w:rPr>
      <w:t xml:space="preserve">PAGE </w:t>
    </w:r>
    <w:r w:rsidDel="00000000" w:rsidR="00000000" w:rsidRPr="00000000">
      <w:rPr>
        <w:rFonts w:ascii="Arial" w:cs="Arial" w:eastAsia="Arial" w:hAnsi="Arial"/>
        <w:sz w:val="19"/>
        <w:szCs w:val="19"/>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bottom w:color="000000" w:space="1" w:sz="4" w:val="single"/>
      </w:pBdr>
      <w:spacing w:after="120" w:lineRule="auto"/>
      <w:jc w:val="center"/>
      <w:rPr>
        <w:rFonts w:ascii="Calibri" w:cs="Calibri" w:eastAsia="Calibri" w:hAnsi="Calibri"/>
        <w:smallCaps w:val="1"/>
        <w:sz w:val="40"/>
        <w:szCs w:val="40"/>
      </w:rPr>
    </w:pPr>
    <w:r w:rsidDel="00000000" w:rsidR="00000000" w:rsidRPr="00000000">
      <w:rPr>
        <w:rFonts w:ascii="Calibri" w:cs="Calibri" w:eastAsia="Calibri" w:hAnsi="Calibri"/>
        <w:smallCaps w:val="1"/>
        <w:sz w:val="40"/>
        <w:szCs w:val="40"/>
        <w:rtl w:val="0"/>
      </w:rPr>
      <w:t xml:space="preserve">ROBERT IZQUIERDO</w:t>
    </w:r>
  </w:p>
  <w:p w:rsidR="00000000" w:rsidDel="00000000" w:rsidP="00000000" w:rsidRDefault="00000000" w:rsidRPr="00000000" w14:paraId="00000071">
    <w:pPr>
      <w:jc w:val="center"/>
      <w:rPr>
        <w:rFonts w:ascii="Arial" w:cs="Arial" w:eastAsia="Arial" w:hAnsi="Arial"/>
        <w:smallCaps w:val="1"/>
        <w:sz w:val="19"/>
        <w:szCs w:val="19"/>
      </w:rPr>
    </w:pPr>
    <w:r w:rsidDel="00000000" w:rsidR="00000000" w:rsidRPr="00000000">
      <w:rPr>
        <w:rFonts w:ascii="Arial" w:cs="Arial" w:eastAsia="Arial" w:hAnsi="Arial"/>
        <w:smallCaps w:val="1"/>
        <w:sz w:val="19"/>
        <w:szCs w:val="19"/>
        <w:rtl w:val="0"/>
      </w:rPr>
      <w:t xml:space="preserve">PAGE </w:t>
    </w:r>
    <w:r w:rsidDel="00000000" w:rsidR="00000000" w:rsidRPr="00000000">
      <w:rPr>
        <w:rFonts w:ascii="Arial" w:cs="Arial" w:eastAsia="Arial" w:hAnsi="Arial"/>
        <w:sz w:val="19"/>
        <w:szCs w:val="19"/>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320"/>
        <w:tab w:val="right" w:leader="none" w:pos="8640"/>
      </w:tabs>
      <w:rPr>
        <w:rFonts w:ascii="Gill Sans" w:cs="Gill Sans" w:eastAsia="Gill Sans" w:hAnsi="Gill Sans"/>
        <w:smallCaps w:val="1"/>
        <w:color w:val="000000"/>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320"/>
        <w:tab w:val="right" w:leader="none" w:pos="8640"/>
      </w:tabs>
      <w:rPr>
        <w:rFonts w:ascii="Gill Sans" w:cs="Gill Sans" w:eastAsia="Gill Sans" w:hAnsi="Gill Sans"/>
        <w:smallCaps w:val="1"/>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8"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88" w:hanging="288"/>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rbel" w:cs="Corbel" w:eastAsia="Corbel" w:hAnsi="Corbe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999999" w:space="4" w:sz="4" w:val="single"/>
      </w:pBdr>
      <w:spacing w:after="120" w:before="360" w:line="276" w:lineRule="auto"/>
    </w:pPr>
    <w:rPr>
      <w:b w:val="1"/>
      <w:smallCaps w:val="1"/>
    </w:rPr>
  </w:style>
  <w:style w:type="paragraph" w:styleId="Heading2">
    <w:name w:val="heading 2"/>
    <w:basedOn w:val="Normal"/>
    <w:next w:val="Normal"/>
    <w:pPr>
      <w:spacing w:after="120" w:before="60" w:line="276" w:lineRule="auto"/>
    </w:pPr>
    <w:rPr>
      <w:u w:val="single"/>
    </w:rPr>
  </w:style>
  <w:style w:type="paragraph" w:styleId="Heading3">
    <w:name w:val="heading 3"/>
    <w:basedOn w:val="Normal"/>
    <w:next w:val="Normal"/>
    <w:pPr>
      <w:spacing w:after="120" w:before="60" w:line="276" w:lineRule="auto"/>
    </w:pPr>
    <w:rPr>
      <w:i w:val="1"/>
    </w:rPr>
  </w:style>
  <w:style w:type="paragraph" w:styleId="Heading4">
    <w:name w:val="heading 4"/>
    <w:basedOn w:val="Normal"/>
    <w:next w:val="Normal"/>
    <w:pPr>
      <w:keepNext w:val="1"/>
      <w:spacing w:before="60" w:lineRule="auto"/>
    </w:pPr>
    <w:rPr>
      <w:rFonts w:ascii="Helvetica Neue" w:cs="Helvetica Neue" w:eastAsia="Helvetica Neue" w:hAnsi="Helvetica Neue"/>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jc w:val="center"/>
    </w:pPr>
    <w:rPr>
      <w:rFonts w:ascii="Helvetica Neue" w:cs="Helvetica Neue" w:eastAsia="Helvetica Neue" w:hAnsi="Helvetica Neue"/>
      <w:b w:val="1"/>
      <w:sz w:val="22"/>
      <w:szCs w:val="22"/>
    </w:rPr>
  </w:style>
  <w:style w:type="paragraph" w:styleId="Title">
    <w:name w:val="Title"/>
    <w:basedOn w:val="Normal"/>
    <w:next w:val="Normal"/>
    <w:pPr>
      <w:pBdr>
        <w:bottom w:color="000000" w:space="1" w:sz="4" w:val="single"/>
      </w:pBdr>
      <w:spacing w:after="120" w:lineRule="auto"/>
      <w:jc w:val="center"/>
    </w:pPr>
    <w:rPr>
      <w:rFonts w:ascii="Gill Sans" w:cs="Gill Sans" w:eastAsia="Gill Sans" w:hAnsi="Gill Sans"/>
      <w:smallCaps w:val="1"/>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ursera.org/account/accomplishments/certificate/TMYB4UDVQQMC" TargetMode="External"/><Relationship Id="rId10" Type="http://schemas.openxmlformats.org/officeDocument/2006/relationships/hyperlink" Target="https://static.semrush.com/academy-prod/certificate/12284861/BH2PnkwBisuOyFZ.png" TargetMode="External"/><Relationship Id="rId13" Type="http://schemas.openxmlformats.org/officeDocument/2006/relationships/hyperlink" Target="https://youtu.be/Ge3xVs2XnwU?si=9hD-y481oraiDZWU" TargetMode="External"/><Relationship Id="rId12" Type="http://schemas.openxmlformats.org/officeDocument/2006/relationships/hyperlink" Target="https://www.coursera.org/account/accomplishments/certificate/FSBZSKHYGSJ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killshop.exceedlms.com/student/award/5WTwk9Zs4nCvfxTMZYLvBPoK" TargetMode="External"/><Relationship Id="rId15" Type="http://schemas.openxmlformats.org/officeDocument/2006/relationships/hyperlink" Target="https://vimeo.com/794080497" TargetMode="External"/><Relationship Id="rId14" Type="http://schemas.openxmlformats.org/officeDocument/2006/relationships/hyperlink" Target="https://www.knowledgeridge.com/expert-views/5-seo-trends-to-improve-digital-visibility-in-2023-for-the-healthcare-industry"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linkedin.com/in/ricreative/" TargetMode="External"/><Relationship Id="rId18" Type="http://schemas.openxmlformats.org/officeDocument/2006/relationships/footer" Target="footer1.xml"/><Relationship Id="rId7" Type="http://schemas.openxmlformats.org/officeDocument/2006/relationships/hyperlink" Target="http://pfizerpro.com" TargetMode="External"/><Relationship Id="rId8" Type="http://schemas.openxmlformats.org/officeDocument/2006/relationships/hyperlink" Target="https://drive.google.com/drive/folders/1msZRnODD9AdcMuDp1r4WUFa9L3IoFijC?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11" Type="http://schemas.openxmlformats.org/officeDocument/2006/relationships/font" Target="fonts/GillSans-regular.ttf"/><Relationship Id="rId10" Type="http://schemas.openxmlformats.org/officeDocument/2006/relationships/font" Target="fonts/NotoSansSymbols-bold.ttf"/><Relationship Id="rId12" Type="http://schemas.openxmlformats.org/officeDocument/2006/relationships/font" Target="fonts/GillSan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