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298450</wp:posOffset>
            </wp:positionH>
            <wp:positionV relativeFrom="paragraph">
              <wp:posOffset>203200</wp:posOffset>
            </wp:positionV>
            <wp:extent cx="2286000" cy="2728273"/>
            <wp:effectExtent b="0" l="0" r="0" t="0"/>
            <wp:wrapSquare wrapText="bothSides" distB="0" distT="0" distL="114300" distR="114300"/>
            <wp:docPr descr="A person in a white shirt&#10;&#10;AI-generated content may be incorrect." id="2000394690" name="image1.png"/>
            <a:graphic>
              <a:graphicData uri="http://schemas.openxmlformats.org/drawingml/2006/picture">
                <pic:pic>
                  <pic:nvPicPr>
                    <pic:cNvPr descr="A person in a white shirt&#10;&#10;AI-generated content may be incorrect." id="0" name="image1.png"/>
                    <pic:cNvPicPr preferRelativeResize="0"/>
                  </pic:nvPicPr>
                  <pic:blipFill>
                    <a:blip r:embed="rId7"/>
                    <a:srcRect b="0" l="13577" r="26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282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Jason Palmeira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jpalmeira@gmail.com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North Andover, MA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40" w:lineRule="auto"/>
        <w:jc w:val="right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actorsaccess.com/jpalmeira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before="40" w:lineRule="auto"/>
        <w:ind w:left="4860" w:firstLine="0"/>
        <w:rPr/>
      </w:pPr>
      <w:r w:rsidDel="00000000" w:rsidR="00000000" w:rsidRPr="00000000">
        <w:rPr>
          <w:rtl w:val="0"/>
        </w:rPr>
        <w:t xml:space="preserve">Physical &amp; Wardrobe Information</w:t>
      </w:r>
    </w:p>
    <w:tbl>
      <w:tblPr>
        <w:tblStyle w:val="Table1"/>
        <w:tblpPr w:leftFromText="180" w:rightFromText="180" w:topFromText="0" w:bottomFromText="0" w:vertAnchor="text" w:horzAnchor="text" w:tblpX="5040" w:tblpY="48"/>
        <w:tblW w:w="5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0"/>
        <w:gridCol w:w="2880"/>
        <w:tblGridChange w:id="0">
          <w:tblGrid>
            <w:gridCol w:w="2880"/>
            <w:gridCol w:w="2880"/>
          </w:tblGrid>
        </w:tblGridChange>
      </w:tblGrid>
      <w:tr>
        <w:trPr>
          <w:cantSplit w:val="0"/>
          <w:trHeight w:val="187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Height: 5'7"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Weight: 165 lbs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 Range: ~35-50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Ethnicity: Caucasian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Hair: Short, Salt and Pepper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Eyes: Brown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Facial Hair: Light Beard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Build: Slender/Medium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Suit: 36 Short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Neck: 15.5"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Shirt: Medium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Pant: 33"x30"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480"/>
              </w:tabs>
              <w:spacing w:before="40" w:lineRule="auto"/>
              <w:ind w:left="-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Shoe: 9</w:t>
            </w:r>
          </w:p>
        </w:tc>
      </w:tr>
    </w:tbl>
    <w:p w:rsidR="00000000" w:rsidDel="00000000" w:rsidP="00000000" w:rsidRDefault="00000000" w:rsidRPr="00000000" w14:paraId="00000016">
      <w:pPr>
        <w:spacing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spacing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spacing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spacing w:before="40" w:lineRule="auto"/>
        <w:rPr/>
      </w:pPr>
      <w:r w:rsidDel="00000000" w:rsidR="00000000" w:rsidRPr="00000000">
        <w:rPr>
          <w:rtl w:val="0"/>
        </w:rPr>
        <w:t xml:space="preserve">FILM &amp; TELEVISION / STREAMING Credits &amp; Experience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4860"/>
        <w:gridCol w:w="3212"/>
        <w:tblGridChange w:id="0">
          <w:tblGrid>
            <w:gridCol w:w="2790"/>
            <w:gridCol w:w="4860"/>
            <w:gridCol w:w="3212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Little Women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Period Piece (1860s) Pedestrian, Theater Patron, Train Station Passenger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Greta Gerwig, Columbia Pictures,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Boston Blue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Pedestrian, Office Worker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CBS,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Widow's Bay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Townsfolk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Apple,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Perfect Couple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Ferry Passenger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Netflix, 2023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Invitation to a Bonfire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Period Piece (1930s) Theater Goer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AMC, 2022, unreleased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spacing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spacing w:before="40" w:lineRule="auto"/>
        <w:rPr/>
      </w:pPr>
      <w:r w:rsidDel="00000000" w:rsidR="00000000" w:rsidRPr="00000000">
        <w:rPr>
          <w:rtl w:val="0"/>
        </w:rPr>
        <w:t xml:space="preserve">Special Skills &amp; Characteristics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Experienced in adapting to a wide range of roles, costumes, settings &amp; time periods.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Proven ability to follow on-set direction precisely and maintain continuity.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demeanor and reliability on multi-day shoots.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60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Tattoo:</w:t>
      </w:r>
      <w:r w:rsidDel="00000000" w:rsidR="00000000" w:rsidRPr="00000000">
        <w:rPr>
          <w:sz w:val="20"/>
          <w:szCs w:val="20"/>
          <w:rtl w:val="0"/>
        </w:rPr>
        <w:t xml:space="preserve"> Palm tree on left forearm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60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Additional Skills:</w:t>
      </w:r>
      <w:r w:rsidDel="00000000" w:rsidR="00000000" w:rsidRPr="00000000">
        <w:rPr>
          <w:sz w:val="20"/>
          <w:szCs w:val="20"/>
          <w:rtl w:val="0"/>
        </w:rPr>
        <w:t xml:space="preserve"> Barista, Retail Sales/Customer Service, Valet Parking, Corporate Office Environment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60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Automobile:</w:t>
      </w:r>
      <w:r w:rsidDel="00000000" w:rsidR="00000000" w:rsidRPr="00000000">
        <w:rPr>
          <w:sz w:val="20"/>
          <w:szCs w:val="20"/>
          <w:rtl w:val="0"/>
        </w:rPr>
        <w:t xml:space="preserve"> 2017 Volkswagen Jetta, Pearl/Ivory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left="60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Pet:</w:t>
      </w:r>
      <w:r w:rsidDel="00000000" w:rsidR="00000000" w:rsidRPr="00000000">
        <w:rPr>
          <w:sz w:val="20"/>
          <w:szCs w:val="20"/>
          <w:rtl w:val="0"/>
        </w:rPr>
        <w:t xml:space="preserve"> 9-year-old Miniature Schnauzer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8864600</wp:posOffset>
                </wp:positionV>
                <wp:extent cx="635" cy="12700"/>
                <wp:effectExtent b="0" l="0" r="0" t="0"/>
                <wp:wrapSquare wrapText="bothSides" distB="0" distT="0" distL="114300" distR="114300"/>
                <wp:docPr id="200039468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4250" y="3779683"/>
                          <a:ext cx="51435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1f497d"/>
                                <w:sz w:val="18"/>
                                <w:vertAlign w:val="baseline"/>
                              </w:rPr>
                              <w:t xml:space="preserve">Figure -Full Body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8864600</wp:posOffset>
                </wp:positionV>
                <wp:extent cx="635" cy="12700"/>
                <wp:effectExtent b="0" l="0" r="0" t="0"/>
                <wp:wrapSquare wrapText="bothSides" distB="0" distT="0" distL="114300" distR="114300"/>
                <wp:docPr id="20003946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0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07F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7F4C"/>
  </w:style>
  <w:style w:type="paragraph" w:styleId="Footer">
    <w:name w:val="footer"/>
    <w:basedOn w:val="Normal"/>
    <w:link w:val="FooterChar"/>
    <w:uiPriority w:val="99"/>
    <w:unhideWhenUsed w:val="1"/>
    <w:rsid w:val="00807F4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7F4C"/>
  </w:style>
  <w:style w:type="character" w:styleId="Hyperlink">
    <w:name w:val="Hyperlink"/>
    <w:basedOn w:val="DefaultParagraphFont"/>
    <w:uiPriority w:val="99"/>
    <w:unhideWhenUsed w:val="1"/>
    <w:rsid w:val="003A1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A1D4B"/>
    <w:rPr>
      <w:color w:val="605e5c"/>
      <w:shd w:color="auto"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rsid w:val="003A1D4B"/>
    <w:rPr>
      <w:b w:val="1"/>
      <w:sz w:val="28"/>
      <w:szCs w:val="28"/>
    </w:rPr>
  </w:style>
  <w:style w:type="table" w:styleId="TableGrid">
    <w:name w:val="Table Grid"/>
    <w:basedOn w:val="TableNormal"/>
    <w:uiPriority w:val="39"/>
    <w:rsid w:val="00C712E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tion">
    <w:name w:val="caption"/>
    <w:basedOn w:val="Normal"/>
    <w:next w:val="Normal"/>
    <w:uiPriority w:val="35"/>
    <w:unhideWhenUsed w:val="1"/>
    <w:qFormat w:val="1"/>
    <w:rsid w:val="001D1DC9"/>
    <w:pPr>
      <w:spacing w:after="200"/>
    </w:pPr>
    <w:rPr>
      <w:i w:val="1"/>
      <w:iCs w:val="1"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resumes.actorsaccess.com/jpalme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7WFpFdIHnOy7GhUHVYPXwPkeA==">CgMxLjA4AHIhMTY1REJYdVhJal9PM1JZbnFHck1CVThzdmZaNkUtMWxh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2025-08-08T15:30:00Z</dcterms:created>
</cp:coreProperties>
</file>