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3E526D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5449584</wp:posOffset>
            </wp:positionH>
            <wp:positionV relativeFrom="page">
              <wp:posOffset>180000</wp:posOffset>
            </wp:positionV>
            <wp:extent cx="2238066" cy="2213870"/>
            <wp:effectExtent b="0" l="0" r="0" t="0"/>
            <wp:wrapNone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-3877" l="-17347" r="-17347" t="-3877"/>
                    <a:stretch>
                      <a:fillRect/>
                    </a:stretch>
                  </pic:blipFill>
                  <pic:spPr>
                    <a:xfrm>
                      <a:off x="0" y="0"/>
                      <a:ext cx="2238066" cy="2213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page">
                  <wp:posOffset>246675</wp:posOffset>
                </wp:positionH>
                <wp:positionV relativeFrom="page">
                  <wp:posOffset>938905</wp:posOffset>
                </wp:positionV>
                <wp:extent cx="1928495" cy="380786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86525" y="3639975"/>
                          <a:ext cx="1479300" cy="280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4D6A8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TR" w:cs="NTR" w:eastAsia="NTR" w:hAnsi="NT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0"/>
                                <w:vertAlign w:val="baseline"/>
                              </w:rPr>
                              <w:t xml:space="preserve">VOICE ACTRESS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page">
                  <wp:posOffset>246675</wp:posOffset>
                </wp:positionH>
                <wp:positionV relativeFrom="page">
                  <wp:posOffset>938905</wp:posOffset>
                </wp:positionV>
                <wp:extent cx="1928495" cy="380786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8495" cy="3807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"/>
        <w:tblW w:w="11674.0" w:type="dxa"/>
        <w:jc w:val="left"/>
        <w:tblLayout w:type="fixed"/>
        <w:tblLook w:val="0600"/>
      </w:tblPr>
      <w:tblGrid>
        <w:gridCol w:w="5837"/>
        <w:gridCol w:w="5837"/>
        <w:tblGridChange w:id="0">
          <w:tblGrid>
            <w:gridCol w:w="5837"/>
            <w:gridCol w:w="583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40" w:lineRule="auto"/>
              <w:rPr>
                <w:rFonts w:ascii="Signika Negative SemiBold" w:cs="Signika Negative SemiBold" w:eastAsia="Signika Negative SemiBold" w:hAnsi="Signika Negative SemiBold"/>
                <w:b w:val="1"/>
                <w:color w:val="ffffff"/>
                <w:sz w:val="64"/>
                <w:szCs w:val="64"/>
              </w:rPr>
            </w:pPr>
            <w:r w:rsidDel="00000000" w:rsidR="00000000" w:rsidRPr="00000000">
              <w:rPr>
                <w:rFonts w:ascii="Signika Negative SemiBold" w:cs="Signika Negative SemiBold" w:eastAsia="Signika Negative SemiBold" w:hAnsi="Signika Negative SemiBold"/>
                <w:b w:val="1"/>
                <w:color w:val="ffffff"/>
                <w:sz w:val="64"/>
                <w:szCs w:val="64"/>
                <w:rtl w:val="0"/>
              </w:rPr>
              <w:t xml:space="preserve">ERIN KRESS</w:t>
            </w:r>
          </w:p>
          <w:p w:rsidR="00000000" w:rsidDel="00000000" w:rsidP="00000000" w:rsidRDefault="00000000" w:rsidRPr="00000000" w14:paraId="00000003">
            <w:pPr>
              <w:spacing w:line="240" w:lineRule="auto"/>
              <w:rPr>
                <w:rFonts w:ascii="Signika Negative SemiBold" w:cs="Signika Negative SemiBold" w:eastAsia="Signika Negative SemiBold" w:hAnsi="Signika Negative SemiBold"/>
                <w:b w:val="1"/>
                <w:color w:val="ffffff"/>
                <w:sz w:val="60"/>
                <w:szCs w:val="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76" w:lineRule="auto"/>
              <w:ind w:right="288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4"/>
                <w:szCs w:val="24"/>
                <w:rtl w:val="0"/>
              </w:rPr>
              <w:t xml:space="preserve">Erin has been professionally voice acting since July 2023 and is located near Pittsburgh, PA where she has access to both professional studios as well as a remote broadcast-quality studio. A clear collaborator who can easily jump from versatile character work to a conversational best friend in a commercial, Erin has a voice with universal appeal.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4247175</wp:posOffset>
            </wp:positionH>
            <wp:positionV relativeFrom="page">
              <wp:posOffset>9625725</wp:posOffset>
            </wp:positionV>
            <wp:extent cx="190500" cy="190500"/>
            <wp:effectExtent b="0" l="0" r="0" t="0"/>
            <wp:wrapNone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2647950</wp:posOffset>
            </wp:positionH>
            <wp:positionV relativeFrom="page">
              <wp:posOffset>9625725</wp:posOffset>
            </wp:positionV>
            <wp:extent cx="190500" cy="190500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1547325</wp:posOffset>
            </wp:positionH>
            <wp:positionV relativeFrom="page">
              <wp:posOffset>9625725</wp:posOffset>
            </wp:positionV>
            <wp:extent cx="190500" cy="190500"/>
            <wp:effectExtent b="0" l="0" r="0" t="0"/>
            <wp:wrapNone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2210.0" w:type="dxa"/>
        <w:jc w:val="left"/>
        <w:tblInd w:w="-2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35"/>
        <w:gridCol w:w="7875"/>
        <w:tblGridChange w:id="0">
          <w:tblGrid>
            <w:gridCol w:w="4335"/>
            <w:gridCol w:w="7875"/>
          </w:tblGrid>
        </w:tblGridChange>
      </w:tblGrid>
      <w:tr>
        <w:trPr>
          <w:cantSplit w:val="0"/>
          <w:trHeight w:val="1280.9421953125" w:hRule="atLeast"/>
          <w:tblHeader w:val="0"/>
        </w:trPr>
        <w:tc>
          <w:tcPr>
            <w:vMerge w:val="restart"/>
            <w:tcBorders>
              <w:top w:color="ffffff" w:space="0" w:sz="8" w:val="single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04" w:lineRule="auto"/>
              <w:ind w:left="141.73228346456688" w:firstLine="0"/>
              <w:rPr>
                <w:rFonts w:ascii="Signika" w:cs="Signika" w:eastAsia="Signika" w:hAnsi="Signik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04" w:lineRule="auto"/>
              <w:rPr>
                <w:rFonts w:ascii="Signika" w:cs="Signika" w:eastAsia="Signika" w:hAnsi="Signik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ignika" w:cs="Signika" w:eastAsia="Signika" w:hAnsi="Signika"/>
                <w:b w:val="1"/>
                <w:color w:val="ffffff"/>
                <w:sz w:val="24"/>
                <w:szCs w:val="24"/>
                <w:rtl w:val="0"/>
              </w:rPr>
              <w:t xml:space="preserve">KEY SKILLS</w:t>
            </w:r>
          </w:p>
          <w:p w:rsidR="00000000" w:rsidDel="00000000" w:rsidP="00000000" w:rsidRDefault="00000000" w:rsidRPr="00000000" w14:paraId="0000000A">
            <w:pPr>
              <w:spacing w:line="240" w:lineRule="auto"/>
              <w:rPr>
                <w:rFonts w:ascii="Signika" w:cs="Signika" w:eastAsia="Signika" w:hAnsi="Signik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3"/>
              </w:numPr>
              <w:spacing w:line="240" w:lineRule="auto"/>
              <w:ind w:left="850.3937007874016" w:hanging="360.00000000000006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Remote Capable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3"/>
              </w:numPr>
              <w:spacing w:line="240" w:lineRule="auto"/>
              <w:ind w:left="850.3937007874016" w:hanging="360.00000000000006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Quick Turnarounds with Clear Communication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3"/>
              </w:numPr>
              <w:spacing w:line="240" w:lineRule="auto"/>
              <w:ind w:left="850.3937007874016" w:hanging="360.00000000000006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Proficient in DAW &amp; Hardware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3"/>
              </w:numPr>
              <w:spacing w:line="240" w:lineRule="auto"/>
              <w:ind w:left="850.3937007874016" w:hanging="360.00000000000006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Broadcast Quality Audio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3"/>
              </w:numPr>
              <w:spacing w:line="240" w:lineRule="auto"/>
              <w:ind w:left="850.3937007874016" w:hanging="360.00000000000006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Versatile Acting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04" w:lineRule="auto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4" w:val="single"/>
              <w:right w:color="000000" w:space="0" w:sz="0" w:val="nil"/>
            </w:tcBorders>
            <w:shd w:fill="4d6a8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0" w:line="167.99999999999997" w:lineRule="auto"/>
              <w:ind w:left="141.7322834645671" w:firstLine="0"/>
              <w:rPr>
                <w:rFonts w:ascii="Signika" w:cs="Signika" w:eastAsia="Signika" w:hAnsi="Signik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line="167.99999999999997" w:lineRule="auto"/>
              <w:ind w:left="141.7322834645671" w:firstLine="0"/>
              <w:rPr>
                <w:rFonts w:ascii="NTR" w:cs="NTR" w:eastAsia="NTR" w:hAnsi="NTR"/>
                <w:b w:val="1"/>
                <w:color w:val="ffffff"/>
              </w:rPr>
            </w:pPr>
            <w:r w:rsidDel="00000000" w:rsidR="00000000" w:rsidRPr="00000000">
              <w:rPr>
                <w:rFonts w:ascii="Signika" w:cs="Signika" w:eastAsia="Signika" w:hAnsi="Signika"/>
                <w:b w:val="1"/>
                <w:color w:val="ffffff"/>
                <w:sz w:val="24"/>
                <w:szCs w:val="24"/>
                <w:rtl w:val="0"/>
              </w:rPr>
              <w:t xml:space="preserve">ROLES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167.99999999999997" w:lineRule="auto"/>
              <w:ind w:left="141.7322834645671" w:firstLine="0"/>
              <w:rPr>
                <w:rFonts w:ascii="NTR" w:cs="NTR" w:eastAsia="NTR" w:hAnsi="NTR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5"/>
              </w:numPr>
              <w:spacing w:after="0" w:line="264" w:lineRule="auto"/>
              <w:ind w:left="720" w:hanging="360"/>
              <w:jc w:val="both"/>
              <w:rPr>
                <w:rFonts w:ascii="Calibri" w:cs="Calibri" w:eastAsia="Calibri" w:hAnsi="Calibri"/>
                <w:color w:val="ffffff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Video Game - Guards vs. Goats - Kate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5"/>
              </w:numPr>
              <w:spacing w:after="0" w:line="264" w:lineRule="auto"/>
              <w:ind w:left="720" w:hanging="360"/>
              <w:jc w:val="both"/>
              <w:rPr>
                <w:rFonts w:ascii="Calibri" w:cs="Calibri" w:eastAsia="Calibri" w:hAnsi="Calibri"/>
                <w:color w:val="ffffff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Video Game - Promise - Frieda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5"/>
              </w:numPr>
              <w:spacing w:after="0" w:line="264" w:lineRule="auto"/>
              <w:ind w:left="720" w:hanging="360"/>
              <w:jc w:val="both"/>
              <w:rPr>
                <w:rFonts w:ascii="Calibri" w:cs="Calibri" w:eastAsia="Calibri" w:hAnsi="Calibri"/>
                <w:color w:val="ffffff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Audiobook - How He Helped Him - Ms. Partenson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5"/>
              </w:numPr>
              <w:spacing w:after="0" w:line="264" w:lineRule="auto"/>
              <w:ind w:left="720" w:hanging="360"/>
              <w:jc w:val="both"/>
              <w:rPr>
                <w:rFonts w:ascii="Calibri" w:cs="Calibri" w:eastAsia="Calibri" w:hAnsi="Calibri"/>
                <w:color w:val="ffffff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Audiobook - How He Helped Him - Ms. Flower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5"/>
              </w:numPr>
              <w:spacing w:after="0" w:line="264" w:lineRule="auto"/>
              <w:ind w:left="720" w:hanging="360"/>
              <w:jc w:val="both"/>
              <w:rPr>
                <w:rFonts w:ascii="Calibri" w:cs="Calibri" w:eastAsia="Calibri" w:hAnsi="Calibri"/>
                <w:color w:val="ffffff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Audio Series - A Journey into Blackrock - High Mage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5"/>
              </w:numPr>
              <w:spacing w:after="0" w:line="264" w:lineRule="auto"/>
              <w:ind w:left="720" w:hanging="360"/>
              <w:jc w:val="both"/>
              <w:rPr>
                <w:rFonts w:ascii="Calibri" w:cs="Calibri" w:eastAsia="Calibri" w:hAnsi="Calibri"/>
                <w:color w:val="ffffff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Audio Drama - Spirit Bound - Kara Floris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5"/>
              </w:numPr>
              <w:spacing w:after="0" w:line="264" w:lineRule="auto"/>
              <w:ind w:left="720" w:hanging="360"/>
              <w:jc w:val="both"/>
              <w:rPr>
                <w:rFonts w:ascii="Calibri" w:cs="Calibri" w:eastAsia="Calibri" w:hAnsi="Calibri"/>
                <w:color w:val="ffffff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Animated Series - The Hands of the Cursed - Myrah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5"/>
              </w:numPr>
              <w:spacing w:after="0" w:line="264" w:lineRule="auto"/>
              <w:ind w:left="720" w:hanging="360"/>
              <w:jc w:val="both"/>
              <w:rPr>
                <w:rFonts w:ascii="Calibri" w:cs="Calibri" w:eastAsia="Calibri" w:hAnsi="Calibri"/>
                <w:color w:val="ffffff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Animated Series - The Hands of the Cursed - Yesenia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5"/>
              </w:numPr>
              <w:spacing w:after="0" w:line="264" w:lineRule="auto"/>
              <w:ind w:left="720" w:hanging="360"/>
              <w:jc w:val="both"/>
              <w:rPr>
                <w:rFonts w:ascii="Calibri" w:cs="Calibri" w:eastAsia="Calibri" w:hAnsi="Calibri"/>
                <w:color w:val="ffffff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YouTube Channel Narrator - It’s Just Fantasy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5"/>
              </w:numPr>
              <w:spacing w:after="0" w:line="264" w:lineRule="auto"/>
              <w:ind w:left="720" w:hanging="360"/>
              <w:jc w:val="both"/>
              <w:rPr>
                <w:rFonts w:ascii="Calibri" w:cs="Calibri" w:eastAsia="Calibri" w:hAnsi="Calibri"/>
                <w:color w:val="ffffff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Podcast Series - Legacy of Fate - Narrator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5"/>
              </w:numPr>
              <w:spacing w:after="0" w:line="264" w:lineRule="auto"/>
              <w:ind w:left="720" w:hanging="360"/>
              <w:jc w:val="both"/>
              <w:rPr>
                <w:rFonts w:ascii="Calibri" w:cs="Calibri" w:eastAsia="Calibri" w:hAnsi="Calibri"/>
                <w:color w:val="ffffff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E-learning - Voice Actor at Stone River E-learning</w:t>
            </w:r>
          </w:p>
        </w:tc>
      </w:tr>
      <w:tr>
        <w:trPr>
          <w:cantSplit w:val="0"/>
          <w:trHeight w:val="1280.9421953125" w:hRule="atLeast"/>
          <w:tblHeader w:val="0"/>
        </w:trPr>
        <w:tc>
          <w:tcPr>
            <w:vMerge w:val="continue"/>
            <w:tcBorders>
              <w:top w:color="ffffff" w:space="0" w:sz="8" w:val="single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0" w:before="0" w:line="240" w:lineRule="auto"/>
              <w:ind w:left="0" w:firstLine="0"/>
              <w:rPr>
                <w:rFonts w:ascii="Signika" w:cs="Signika" w:eastAsia="Signika" w:hAnsi="Signik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4" w:val="single"/>
              <w:right w:color="000000" w:space="0" w:sz="0" w:val="nil"/>
            </w:tcBorders>
            <w:shd w:fill="4d6a8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0" w:before="0" w:line="240" w:lineRule="auto"/>
              <w:ind w:left="0" w:firstLine="0"/>
              <w:rPr>
                <w:rFonts w:ascii="Signika" w:cs="Signika" w:eastAsia="Signika" w:hAnsi="Signik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9.4139375" w:hRule="atLeast"/>
          <w:tblHeader w:val="0"/>
        </w:trPr>
        <w:tc>
          <w:tcPr>
            <w:vMerge w:val="restart"/>
            <w:tcBorders>
              <w:top w:color="ffffff" w:space="0" w:sz="8" w:val="single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0" w:line="204" w:lineRule="auto"/>
              <w:rPr>
                <w:rFonts w:ascii="Signika" w:cs="Signika" w:eastAsia="Signika" w:hAnsi="Signik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04" w:lineRule="auto"/>
              <w:rPr>
                <w:rFonts w:ascii="Signika" w:cs="Signika" w:eastAsia="Signika" w:hAnsi="Signik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ignika" w:cs="Signika" w:eastAsia="Signika" w:hAnsi="Signika"/>
                <w:b w:val="1"/>
                <w:color w:val="ffffff"/>
                <w:sz w:val="24"/>
                <w:szCs w:val="24"/>
                <w:rtl w:val="0"/>
              </w:rPr>
              <w:t xml:space="preserve">GEAR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2"/>
              </w:numPr>
              <w:spacing w:line="204" w:lineRule="auto"/>
              <w:ind w:left="720" w:hanging="360"/>
              <w:rPr>
                <w:rFonts w:ascii="Calibri" w:cs="Calibri" w:eastAsia="Calibri" w:hAnsi="Calibri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XLR Microphones</w:t>
            </w:r>
          </w:p>
          <w:p w:rsidR="00000000" w:rsidDel="00000000" w:rsidP="00000000" w:rsidRDefault="00000000" w:rsidRPr="00000000" w14:paraId="00000024">
            <w:pPr>
              <w:numPr>
                <w:ilvl w:val="1"/>
                <w:numId w:val="2"/>
              </w:numPr>
              <w:spacing w:line="204" w:lineRule="auto"/>
              <w:ind w:left="144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Shotgun Synco D2</w:t>
            </w:r>
          </w:p>
          <w:p w:rsidR="00000000" w:rsidDel="00000000" w:rsidP="00000000" w:rsidRDefault="00000000" w:rsidRPr="00000000" w14:paraId="00000025">
            <w:pPr>
              <w:numPr>
                <w:ilvl w:val="1"/>
                <w:numId w:val="2"/>
              </w:numPr>
              <w:spacing w:line="204" w:lineRule="auto"/>
              <w:ind w:left="144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Large Condenser MXL 990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2"/>
              </w:numPr>
              <w:spacing w:line="204" w:lineRule="auto"/>
              <w:ind w:left="72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Interface</w:t>
            </w:r>
          </w:p>
          <w:p w:rsidR="00000000" w:rsidDel="00000000" w:rsidP="00000000" w:rsidRDefault="00000000" w:rsidRPr="00000000" w14:paraId="00000027">
            <w:pPr>
              <w:numPr>
                <w:ilvl w:val="1"/>
                <w:numId w:val="2"/>
              </w:numPr>
              <w:spacing w:line="204" w:lineRule="auto"/>
              <w:ind w:left="144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SSL 2 MK II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2"/>
              </w:numPr>
              <w:spacing w:line="204" w:lineRule="auto"/>
              <w:ind w:left="72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DAW</w:t>
            </w:r>
          </w:p>
          <w:p w:rsidR="00000000" w:rsidDel="00000000" w:rsidP="00000000" w:rsidRDefault="00000000" w:rsidRPr="00000000" w14:paraId="00000029">
            <w:pPr>
              <w:numPr>
                <w:ilvl w:val="1"/>
                <w:numId w:val="2"/>
              </w:numPr>
              <w:spacing w:line="204" w:lineRule="auto"/>
              <w:ind w:left="144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Audacity</w:t>
            </w:r>
          </w:p>
          <w:p w:rsidR="00000000" w:rsidDel="00000000" w:rsidP="00000000" w:rsidRDefault="00000000" w:rsidRPr="00000000" w14:paraId="0000002A">
            <w:pPr>
              <w:numPr>
                <w:ilvl w:val="1"/>
                <w:numId w:val="2"/>
              </w:numPr>
              <w:spacing w:line="204" w:lineRule="auto"/>
              <w:ind w:left="144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Reaper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ffffff" w:space="0" w:sz="8" w:val="single"/>
              <w:bottom w:color="ffffff" w:space="0" w:sz="4" w:val="single"/>
              <w:right w:color="000000" w:space="0" w:sz="0" w:val="nil"/>
            </w:tcBorders>
            <w:shd w:fill="4d6a8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9.4139375" w:hRule="atLeast"/>
          <w:tblHeader w:val="0"/>
        </w:trPr>
        <w:tc>
          <w:tcPr>
            <w:vMerge w:val="continue"/>
            <w:tcBorders>
              <w:top w:color="ffffff" w:space="0" w:sz="8" w:val="single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0" w:before="0" w:line="240" w:lineRule="auto"/>
              <w:ind w:left="0" w:firstLine="0"/>
              <w:rPr>
                <w:rFonts w:ascii="Signika" w:cs="Signika" w:eastAsia="Signika" w:hAnsi="Signik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ffffff" w:space="0" w:sz="8" w:val="single"/>
              <w:bottom w:color="ffffff" w:space="0" w:sz="4" w:val="single"/>
              <w:right w:color="000000" w:space="0" w:sz="0" w:val="nil"/>
            </w:tcBorders>
            <w:shd w:fill="4d6a8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167.99999999999997" w:lineRule="auto"/>
              <w:ind w:left="141.7322834645671" w:firstLine="0"/>
              <w:rPr>
                <w:rFonts w:ascii="Signika" w:cs="Signika" w:eastAsia="Signika" w:hAnsi="Signik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ignika" w:cs="Signika" w:eastAsia="Signika" w:hAnsi="Signika"/>
                <w:b w:val="1"/>
                <w:color w:val="ffffff"/>
                <w:sz w:val="24"/>
                <w:szCs w:val="24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2E">
            <w:pPr>
              <w:spacing w:line="167.99999999999997" w:lineRule="auto"/>
              <w:rPr>
                <w:rFonts w:ascii="Signika" w:cs="Signika" w:eastAsia="Signika" w:hAnsi="Signik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1"/>
              </w:numPr>
              <w:spacing w:line="264" w:lineRule="auto"/>
              <w:ind w:left="72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u w:val="single"/>
                <w:rtl w:val="0"/>
              </w:rPr>
              <w:t xml:space="preserve">Voice Over School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1"/>
                <w:numId w:val="1"/>
              </w:numPr>
              <w:spacing w:line="264" w:lineRule="auto"/>
              <w:ind w:left="144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Joe Zieja Voice Acting Academy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2"/>
                <w:numId w:val="1"/>
              </w:numPr>
              <w:spacing w:line="264" w:lineRule="auto"/>
              <w:ind w:left="216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Completed July 2023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64" w:lineRule="auto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"/>
              </w:numPr>
              <w:spacing w:line="264" w:lineRule="auto"/>
              <w:ind w:left="72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u w:val="single"/>
                <w:rtl w:val="0"/>
              </w:rPr>
              <w:t xml:space="preserve">Voice Over Classes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1"/>
                <w:numId w:val="1"/>
              </w:numPr>
              <w:spacing w:line="264" w:lineRule="auto"/>
              <w:ind w:left="1440" w:right="-225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Closing Credits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2"/>
                <w:numId w:val="1"/>
              </w:numPr>
              <w:spacing w:line="264" w:lineRule="auto"/>
              <w:ind w:left="2160" w:right="-315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ffffff"/>
                <w:rtl w:val="0"/>
              </w:rPr>
              <w:t xml:space="preserve">Creating Characters &amp; Thinking Outside the Box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3"/>
                <w:numId w:val="1"/>
              </w:numPr>
              <w:spacing w:line="264" w:lineRule="auto"/>
              <w:ind w:left="2880" w:right="-315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Completed 4 sessions in February 2025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1"/>
                <w:numId w:val="1"/>
              </w:numPr>
              <w:spacing w:line="264" w:lineRule="auto"/>
              <w:ind w:left="1440" w:right="-315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Closing Credits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2"/>
                <w:numId w:val="1"/>
              </w:numPr>
              <w:spacing w:line="264" w:lineRule="auto"/>
              <w:ind w:left="2160" w:hanging="360"/>
              <w:rPr>
                <w:rFonts w:ascii="Calibri" w:cs="Calibri" w:eastAsia="Calibri" w:hAnsi="Calibri"/>
                <w:i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ffffff"/>
                <w:rtl w:val="0"/>
              </w:rPr>
              <w:t xml:space="preserve">Audio Engineering for Voice Actors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3"/>
                <w:numId w:val="1"/>
              </w:numPr>
              <w:spacing w:line="264" w:lineRule="auto"/>
              <w:ind w:left="288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Completed 8 sessions May - June 2025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1"/>
                <w:numId w:val="1"/>
              </w:numPr>
              <w:spacing w:line="264" w:lineRule="auto"/>
              <w:ind w:left="144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Closing Credits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2"/>
                <w:numId w:val="1"/>
              </w:numPr>
              <w:spacing w:line="264" w:lineRule="auto"/>
              <w:ind w:left="2160" w:hanging="360"/>
              <w:rPr>
                <w:rFonts w:ascii="Calibri" w:cs="Calibri" w:eastAsia="Calibri" w:hAnsi="Calibri"/>
                <w:i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ffffff"/>
                <w:rtl w:val="0"/>
              </w:rPr>
              <w:t xml:space="preserve">Voice Acting 201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3"/>
                <w:numId w:val="1"/>
              </w:numPr>
              <w:spacing w:line="264" w:lineRule="auto"/>
              <w:ind w:left="288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Completed 8 sessions June - July 2025</w:t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1"/>
              </w:numPr>
              <w:spacing w:line="264" w:lineRule="auto"/>
              <w:ind w:left="72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u w:val="single"/>
                <w:rtl w:val="0"/>
              </w:rPr>
              <w:t xml:space="preserve">Voice Over Workshops</w:t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1"/>
                <w:numId w:val="1"/>
              </w:numPr>
              <w:spacing w:line="264" w:lineRule="auto"/>
              <w:ind w:left="144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Closing Credits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2"/>
                <w:numId w:val="1"/>
              </w:numPr>
              <w:spacing w:line="264" w:lineRule="auto"/>
              <w:ind w:left="216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On The Spot! Live Direction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2"/>
                <w:numId w:val="1"/>
              </w:numPr>
              <w:spacing w:line="264" w:lineRule="auto"/>
              <w:ind w:left="216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VO Workouts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8.132195312501" w:hRule="atLeast"/>
          <w:tblHeader w:val="0"/>
        </w:trPr>
        <w:tc>
          <w:tcPr>
            <w:vMerge w:val="restart"/>
            <w:tcBorders>
              <w:top w:color="ffffff" w:space="0" w:sz="8" w:val="single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0" w:line="204" w:lineRule="auto"/>
              <w:rPr>
                <w:rFonts w:ascii="Signika" w:cs="Signika" w:eastAsia="Signika" w:hAnsi="Signik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04" w:lineRule="auto"/>
              <w:ind w:left="0" w:firstLine="0"/>
              <w:rPr>
                <w:rFonts w:ascii="Signika" w:cs="Signika" w:eastAsia="Signika" w:hAnsi="Signik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ignika" w:cs="Signika" w:eastAsia="Signika" w:hAnsi="Signika"/>
                <w:b w:val="1"/>
                <w:color w:val="ffffff"/>
                <w:sz w:val="24"/>
                <w:szCs w:val="24"/>
                <w:rtl w:val="0"/>
              </w:rPr>
              <w:t xml:space="preserve">STUDIO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4"/>
              </w:numPr>
              <w:spacing w:line="204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Internet Speed</w:t>
            </w:r>
          </w:p>
          <w:p w:rsidR="00000000" w:rsidDel="00000000" w:rsidP="00000000" w:rsidRDefault="00000000" w:rsidRPr="00000000" w14:paraId="00000044">
            <w:pPr>
              <w:numPr>
                <w:ilvl w:val="1"/>
                <w:numId w:val="4"/>
              </w:numPr>
              <w:spacing w:line="204" w:lineRule="auto"/>
              <w:ind w:left="144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937 Mbps Download</w:t>
            </w:r>
          </w:p>
          <w:p w:rsidR="00000000" w:rsidDel="00000000" w:rsidP="00000000" w:rsidRDefault="00000000" w:rsidRPr="00000000" w14:paraId="00000045">
            <w:pPr>
              <w:numPr>
                <w:ilvl w:val="1"/>
                <w:numId w:val="4"/>
              </w:numPr>
              <w:spacing w:line="204" w:lineRule="auto"/>
              <w:ind w:left="144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355 Mbps Upload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4"/>
              </w:numPr>
              <w:spacing w:line="204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Booth</w:t>
            </w:r>
          </w:p>
          <w:p w:rsidR="00000000" w:rsidDel="00000000" w:rsidP="00000000" w:rsidRDefault="00000000" w:rsidRPr="00000000" w14:paraId="00000047">
            <w:pPr>
              <w:numPr>
                <w:ilvl w:val="1"/>
                <w:numId w:val="4"/>
              </w:numPr>
              <w:spacing w:line="204" w:lineRule="auto"/>
              <w:ind w:left="144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6’x10’ Custom Built</w:t>
            </w:r>
          </w:p>
          <w:p w:rsidR="00000000" w:rsidDel="00000000" w:rsidP="00000000" w:rsidRDefault="00000000" w:rsidRPr="00000000" w14:paraId="00000048">
            <w:pPr>
              <w:numPr>
                <w:ilvl w:val="1"/>
                <w:numId w:val="4"/>
              </w:numPr>
              <w:spacing w:line="204" w:lineRule="auto"/>
              <w:ind w:left="144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6 premium acoustic blankets</w:t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4"/>
              </w:numPr>
              <w:spacing w:line="204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Soundfloor</w:t>
            </w:r>
          </w:p>
          <w:p w:rsidR="00000000" w:rsidDel="00000000" w:rsidP="00000000" w:rsidRDefault="00000000" w:rsidRPr="00000000" w14:paraId="0000004A">
            <w:pPr>
              <w:numPr>
                <w:ilvl w:val="1"/>
                <w:numId w:val="4"/>
              </w:numPr>
              <w:spacing w:line="204" w:lineRule="auto"/>
              <w:ind w:left="144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-60dB without further effects or editing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4"/>
              </w:numPr>
              <w:spacing w:line="204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Professionally Tested</w:t>
            </w:r>
          </w:p>
          <w:p w:rsidR="00000000" w:rsidDel="00000000" w:rsidP="00000000" w:rsidRDefault="00000000" w:rsidRPr="00000000" w14:paraId="0000004C">
            <w:pPr>
              <w:numPr>
                <w:ilvl w:val="1"/>
                <w:numId w:val="4"/>
              </w:numPr>
              <w:spacing w:line="204" w:lineRule="auto"/>
              <w:ind w:left="144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-60db requirement for Demos</w:t>
            </w:r>
          </w:p>
          <w:p w:rsidR="00000000" w:rsidDel="00000000" w:rsidP="00000000" w:rsidRDefault="00000000" w:rsidRPr="00000000" w14:paraId="0000004D">
            <w:pPr>
              <w:numPr>
                <w:ilvl w:val="1"/>
                <w:numId w:val="4"/>
              </w:numPr>
              <w:spacing w:line="204" w:lineRule="auto"/>
              <w:ind w:left="144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Tested via Audio Engineering Class</w:t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4"/>
              </w:numPr>
              <w:spacing w:line="204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Remote Capable</w:t>
            </w:r>
          </w:p>
          <w:p w:rsidR="00000000" w:rsidDel="00000000" w:rsidP="00000000" w:rsidRDefault="00000000" w:rsidRPr="00000000" w14:paraId="0000004F">
            <w:pPr>
              <w:numPr>
                <w:ilvl w:val="1"/>
                <w:numId w:val="4"/>
              </w:numPr>
              <w:spacing w:line="204" w:lineRule="auto"/>
              <w:ind w:left="144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Discord</w:t>
            </w:r>
          </w:p>
          <w:p w:rsidR="00000000" w:rsidDel="00000000" w:rsidP="00000000" w:rsidRDefault="00000000" w:rsidRPr="00000000" w14:paraId="00000050">
            <w:pPr>
              <w:numPr>
                <w:ilvl w:val="1"/>
                <w:numId w:val="4"/>
              </w:numPr>
              <w:spacing w:line="204" w:lineRule="auto"/>
              <w:ind w:left="144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Zoom</w:t>
            </w:r>
          </w:p>
          <w:p w:rsidR="00000000" w:rsidDel="00000000" w:rsidP="00000000" w:rsidRDefault="00000000" w:rsidRPr="00000000" w14:paraId="00000051">
            <w:pPr>
              <w:numPr>
                <w:ilvl w:val="1"/>
                <w:numId w:val="4"/>
              </w:numPr>
              <w:spacing w:line="204" w:lineRule="auto"/>
              <w:ind w:left="1440" w:hanging="36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Source Connect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ffffff" w:space="0" w:sz="8" w:val="single"/>
              <w:bottom w:color="ffffff" w:space="0" w:sz="4" w:val="single"/>
              <w:right w:color="000000" w:space="0" w:sz="0" w:val="nil"/>
            </w:tcBorders>
            <w:shd w:fill="4d6a8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8.132195312501" w:hRule="atLeast"/>
          <w:tblHeader w:val="0"/>
        </w:trPr>
        <w:tc>
          <w:tcPr>
            <w:vMerge w:val="continue"/>
            <w:tcBorders>
              <w:top w:color="ffffff" w:space="0" w:sz="8" w:val="single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after="0" w:before="0" w:line="240" w:lineRule="auto"/>
              <w:ind w:left="0" w:firstLine="0"/>
              <w:rPr>
                <w:rFonts w:ascii="Signika" w:cs="Signika" w:eastAsia="Signika" w:hAnsi="Signik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ffffff" w:space="0" w:sz="8" w:val="single"/>
              <w:bottom w:color="ffffff" w:space="0" w:sz="4" w:val="single"/>
              <w:right w:color="000000" w:space="0" w:sz="0" w:val="nil"/>
            </w:tcBorders>
            <w:shd w:fill="4d6a8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4d6a8e" w:val="clear"/>
            <w:tcMar>
              <w:top w:w="99.77952755905513" w:type="dxa"/>
              <w:left w:w="99.77952755905513" w:type="dxa"/>
              <w:bottom w:w="99.77952755905513" w:type="dxa"/>
              <w:right w:w="99.77952755905513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spacing w:line="240" w:lineRule="auto"/>
              <w:ind w:right="284"/>
              <w:rPr>
                <w:rFonts w:ascii="Signika" w:cs="Signika" w:eastAsia="Signika" w:hAnsi="Signik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NTR" w:cs="NTR" w:eastAsia="NTR" w:hAnsi="NTR"/>
                <w:color w:val="ffffff"/>
                <w:rtl w:val="0"/>
              </w:rPr>
              <w:t xml:space="preserve"> 🕔  Eastern US Timezone        Greensburg,PA           erinkressvo@gmail.com           </w:t>
            </w:r>
            <w:r w:rsidDel="00000000" w:rsidR="00000000" w:rsidRPr="00000000">
              <w:rPr>
                <w:rFonts w:ascii="NTR" w:cs="NTR" w:eastAsia="NTR" w:hAnsi="NTR"/>
                <w:color w:val="ffffff"/>
                <w:rtl w:val="0"/>
              </w:rPr>
              <w:t xml:space="preserve">erin-kress-vo.com</w:t>
            </w:r>
            <w:r w:rsidDel="00000000" w:rsidR="00000000" w:rsidRPr="00000000">
              <w:rPr>
                <w:rFonts w:ascii="NTR" w:cs="NTR" w:eastAsia="NTR" w:hAnsi="NTR"/>
                <w:color w:val="ffffff"/>
                <w:rtl w:val="0"/>
              </w:rPr>
              <w:t xml:space="preserve"> </w:t>
            </w:r>
            <w:r w:rsidDel="00000000" w:rsidR="00000000" w:rsidRPr="00000000">
              <w:rPr>
                <w:rFonts w:ascii="NTR" w:cs="NTR" w:eastAsia="NTR" w:hAnsi="NTR"/>
                <w:color w:val="ffffff"/>
              </w:rPr>
              <w:drawing>
                <wp:inline distB="114300" distT="114300" distL="114300" distR="114300">
                  <wp:extent cx="253864" cy="242324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64" cy="242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NTR" w:cs="NTR" w:eastAsia="NTR" w:hAnsi="NTR"/>
                <w:color w:val="ffffff"/>
                <w:rtl w:val="0"/>
              </w:rPr>
              <w:t xml:space="preserve"> Bossfightmedia Voice Actress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0" w:top="283.46456692913387" w:left="283.46456692913387" w:right="283.4645669291338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Courier New"/>
  <w:font w:name="Signik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NTR">
    <w:embedRegular w:fontKey="{00000000-0000-0000-0000-000000000000}" r:id="rId5" w:subsetted="0"/>
  </w:font>
  <w:font w:name="Signika Negative SemiBold">
    <w:embedRegular w:fontKey="{00000000-0000-0000-0000-000000000000}" r:id="rId6" w:subsetted="0"/>
    <w:embedBold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ignika-regular.ttf"/><Relationship Id="rId2" Type="http://schemas.openxmlformats.org/officeDocument/2006/relationships/font" Target="fonts/Signik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NTR-regular.ttf"/><Relationship Id="rId6" Type="http://schemas.openxmlformats.org/officeDocument/2006/relationships/font" Target="fonts/SignikaNegativeSemiBold-regular.ttf"/><Relationship Id="rId7" Type="http://schemas.openxmlformats.org/officeDocument/2006/relationships/font" Target="fonts/SignikaNegativeSemiBo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