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3892" w14:textId="5FE9FD9C" w:rsidR="00F3211A" w:rsidRDefault="00F3211A" w:rsidP="005023B8">
      <w:pPr>
        <w:spacing w:line="240" w:lineRule="auto"/>
        <w:rPr>
          <w:rFonts w:ascii="Arial Black" w:hAnsi="Arial Black"/>
          <w:sz w:val="96"/>
          <w:szCs w:val="96"/>
        </w:rPr>
      </w:pPr>
      <w:r w:rsidRPr="005023B8">
        <w:rPr>
          <w:rFonts w:ascii="Arial Black" w:hAnsi="Arial Black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F690C9" wp14:editId="77EC56E1">
                <wp:simplePos x="0" y="0"/>
                <wp:positionH relativeFrom="column">
                  <wp:posOffset>3838575</wp:posOffset>
                </wp:positionH>
                <wp:positionV relativeFrom="paragraph">
                  <wp:posOffset>0</wp:posOffset>
                </wp:positionV>
                <wp:extent cx="2922905" cy="3038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1D9F3" w14:textId="3D7F3885" w:rsidR="00F3211A" w:rsidRPr="00F3211A" w:rsidRDefault="00F3211A" w:rsidP="00F321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D5E81" wp14:editId="2069E7A6">
                                  <wp:extent cx="2931160" cy="2905125"/>
                                  <wp:effectExtent l="0" t="0" r="2540" b="9525"/>
                                  <wp:docPr id="174653398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1770" cy="2935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69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25pt;margin-top:0;width:230.15pt;height:23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" stroked="f">
                <v:textbox>
                  <w:txbxContent>
                    <w:p w14:paraId="21B1D9F3" w14:textId="3D7F3885" w:rsidR="00F3211A" w:rsidRPr="00F3211A" w:rsidRDefault="00F3211A" w:rsidP="00F3211A">
                      <w:r>
                        <w:rPr>
                          <w:noProof/>
                        </w:rPr>
                        <w:drawing>
                          <wp:inline distT="0" distB="0" distL="0" distR="0" wp14:anchorId="319D5E81" wp14:editId="2069E7A6">
                            <wp:extent cx="2931160" cy="2905125"/>
                            <wp:effectExtent l="0" t="0" r="2540" b="9525"/>
                            <wp:docPr id="174653398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1770" cy="2935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3B8" w:rsidRPr="005023B8">
        <w:rPr>
          <w:rFonts w:ascii="Arial Black" w:hAnsi="Arial Black"/>
          <w:sz w:val="96"/>
          <w:szCs w:val="96"/>
        </w:rPr>
        <w:t>Ben Avila</w:t>
      </w:r>
    </w:p>
    <w:p w14:paraId="7D18C6A9" w14:textId="349F9068" w:rsidR="005023B8" w:rsidRPr="005023B8" w:rsidRDefault="005023B8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 w:rsidRPr="005023B8">
        <w:rPr>
          <w:rFonts w:ascii="Arial Black" w:hAnsi="Arial Black"/>
          <w:sz w:val="28"/>
          <w:szCs w:val="28"/>
        </w:rPr>
        <w:t>Age: 52</w:t>
      </w:r>
    </w:p>
    <w:p w14:paraId="3FE9294C" w14:textId="145E34B5" w:rsidR="005023B8" w:rsidRDefault="005023B8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 w:rsidRPr="005023B8">
        <w:rPr>
          <w:rFonts w:ascii="Arial Black" w:hAnsi="Arial Black"/>
          <w:sz w:val="28"/>
          <w:szCs w:val="28"/>
        </w:rPr>
        <w:t>Height: 5’-7”</w:t>
      </w:r>
    </w:p>
    <w:p w14:paraId="0CB15481" w14:textId="166801DA" w:rsidR="005023B8" w:rsidRDefault="005023B8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Weight: 2</w:t>
      </w:r>
      <w:r w:rsidR="00BC6A26">
        <w:rPr>
          <w:rFonts w:ascii="Arial Black" w:hAnsi="Arial Black"/>
          <w:sz w:val="28"/>
          <w:szCs w:val="28"/>
        </w:rPr>
        <w:t>50</w:t>
      </w:r>
      <w:r>
        <w:rPr>
          <w:rFonts w:ascii="Arial Black" w:hAnsi="Arial Black"/>
          <w:sz w:val="28"/>
          <w:szCs w:val="28"/>
        </w:rPr>
        <w:t xml:space="preserve"> Lbs.</w:t>
      </w:r>
    </w:p>
    <w:p w14:paraId="10C63BF3" w14:textId="02736606" w:rsidR="005023B8" w:rsidRDefault="005023B8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Eye Color: Brown</w:t>
      </w:r>
    </w:p>
    <w:p w14:paraId="29FE0901" w14:textId="6FCFA4C8" w:rsidR="005023B8" w:rsidRDefault="005023B8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Hair: Bald</w:t>
      </w:r>
    </w:p>
    <w:p w14:paraId="4C5C899A" w14:textId="7F2AA848" w:rsidR="005023B8" w:rsidRDefault="005023B8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Facial Hair Color: Black and White</w:t>
      </w:r>
    </w:p>
    <w:p w14:paraId="2A495946" w14:textId="7A4BFEF5" w:rsidR="005023B8" w:rsidRDefault="005023B8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Contact: </w:t>
      </w:r>
      <w:hyperlink r:id="rId5" w:history="1">
        <w:r w:rsidRPr="009043CC">
          <w:rPr>
            <w:rStyle w:val="Hyperlink"/>
            <w:rFonts w:ascii="Arial Black" w:hAnsi="Arial Black"/>
            <w:sz w:val="28"/>
            <w:szCs w:val="28"/>
          </w:rPr>
          <w:t>bavila@providentscs.com</w:t>
        </w:r>
      </w:hyperlink>
    </w:p>
    <w:p w14:paraId="320CDB67" w14:textId="06803F24" w:rsidR="005023B8" w:rsidRDefault="005023B8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915-222-4187</w:t>
      </w:r>
    </w:p>
    <w:p w14:paraId="14A74FA4" w14:textId="35322016" w:rsidR="005023B8" w:rsidRDefault="00FA2AFB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Langua</w:t>
      </w:r>
      <w:r w:rsidR="009A397B">
        <w:rPr>
          <w:rFonts w:ascii="Arial Black" w:hAnsi="Arial Black"/>
          <w:sz w:val="28"/>
          <w:szCs w:val="28"/>
        </w:rPr>
        <w:t>ges: English and Spanish</w:t>
      </w:r>
    </w:p>
    <w:p w14:paraId="70642BCE" w14:textId="431FBE13" w:rsidR="00AC0BA1" w:rsidRDefault="00AC0BA1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pict w14:anchorId="1DCC5684">
          <v:rect id="_x0000_i1030" style="width:0;height:1.5pt" o:hralign="center" o:hrstd="t" o:hr="t" fillcolor="#a0a0a0" stroked="f"/>
        </w:pict>
      </w:r>
    </w:p>
    <w:p w14:paraId="4412BC3D" w14:textId="64534B34" w:rsidR="00AC0BA1" w:rsidRDefault="00AC0BA1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Acting School:</w:t>
      </w:r>
    </w:p>
    <w:p w14:paraId="3C12BF9B" w14:textId="77C75082" w:rsidR="00AC0BA1" w:rsidRDefault="000A69B2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Debbie Reynolds </w:t>
      </w:r>
      <w:r w:rsidR="00826BC4">
        <w:rPr>
          <w:rFonts w:ascii="Arial" w:hAnsi="Arial" w:cs="Arial"/>
          <w:sz w:val="28"/>
          <w:szCs w:val="28"/>
        </w:rPr>
        <w:t>Performing Arts Studio</w:t>
      </w:r>
    </w:p>
    <w:p w14:paraId="4B62E76D" w14:textId="1F8FA777" w:rsidR="005023B8" w:rsidRDefault="00AC0BA1" w:rsidP="005023B8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pict w14:anchorId="5ED153FB">
          <v:rect id="_x0000_i1029" style="width:0;height:1.5pt" o:hralign="center" o:hrstd="t" o:hr="t" fillcolor="#a0a0a0" stroked="f"/>
        </w:pict>
      </w:r>
    </w:p>
    <w:p w14:paraId="5CA948E5" w14:textId="4EC1BDD7" w:rsidR="00A06E1B" w:rsidRDefault="005023B8" w:rsidP="00A06E1B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Films:</w:t>
      </w:r>
      <w:r w:rsidR="008E112D">
        <w:rPr>
          <w:rFonts w:ascii="Arial Black" w:hAnsi="Arial Black"/>
          <w:sz w:val="28"/>
          <w:szCs w:val="28"/>
        </w:rPr>
        <w:t xml:space="preserve"> </w:t>
      </w:r>
    </w:p>
    <w:p w14:paraId="37B06685" w14:textId="43410750" w:rsidR="00A06E1B" w:rsidRDefault="00A06E1B" w:rsidP="00A06E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06E1B">
        <w:rPr>
          <w:rFonts w:ascii="Arial" w:hAnsi="Arial" w:cs="Arial"/>
          <w:sz w:val="28"/>
          <w:szCs w:val="28"/>
        </w:rPr>
        <w:t>Borde</w:t>
      </w:r>
      <w:r>
        <w:rPr>
          <w:rFonts w:ascii="Arial" w:hAnsi="Arial" w:cs="Arial"/>
          <w:sz w:val="28"/>
          <w:szCs w:val="28"/>
        </w:rPr>
        <w:t>r L</w:t>
      </w:r>
      <w:r w:rsidRPr="00A06E1B">
        <w:rPr>
          <w:rFonts w:ascii="Arial" w:hAnsi="Arial" w:cs="Arial"/>
          <w:sz w:val="28"/>
          <w:szCs w:val="28"/>
        </w:rPr>
        <w:t>ords</w:t>
      </w:r>
      <w:r>
        <w:rPr>
          <w:rFonts w:ascii="Arial" w:hAnsi="Arial" w:cs="Arial"/>
          <w:sz w:val="28"/>
          <w:szCs w:val="28"/>
        </w:rPr>
        <w:t xml:space="preserve"> 1                Supporting Actor</w:t>
      </w:r>
      <w:r w:rsidR="008A4110">
        <w:rPr>
          <w:rFonts w:ascii="Arial" w:hAnsi="Arial" w:cs="Arial"/>
          <w:sz w:val="28"/>
          <w:szCs w:val="28"/>
        </w:rPr>
        <w:t xml:space="preserve"> – Mob Boss</w:t>
      </w:r>
      <w:r w:rsidR="00A634A8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    Shades Production</w:t>
      </w:r>
      <w:r w:rsidR="00BC75D8">
        <w:rPr>
          <w:rFonts w:ascii="Arial" w:hAnsi="Arial" w:cs="Arial"/>
          <w:sz w:val="28"/>
          <w:szCs w:val="28"/>
        </w:rPr>
        <w:t>s</w:t>
      </w:r>
    </w:p>
    <w:p w14:paraId="00E22EC2" w14:textId="1CF71A89" w:rsidR="00D5126C" w:rsidRDefault="00A06E1B" w:rsidP="00A06E1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Muertas                           Supporting Actor </w:t>
      </w:r>
      <w:r w:rsidR="00A634A8">
        <w:rPr>
          <w:rFonts w:ascii="Arial" w:hAnsi="Arial" w:cs="Arial"/>
          <w:sz w:val="28"/>
          <w:szCs w:val="28"/>
        </w:rPr>
        <w:t>– Factory Boss</w:t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="008E11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Ryan Williams </w:t>
      </w:r>
    </w:p>
    <w:p w14:paraId="11FF5AC5" w14:textId="333F42EC" w:rsidR="006E1FAF" w:rsidRDefault="006E1FAF" w:rsidP="00A06E1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Cascarrabias                   Main Supporting Actor – Dying Father          </w:t>
      </w:r>
      <w:r w:rsidR="008E112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Ignacio </w:t>
      </w:r>
      <w:r w:rsidR="00BC6A26">
        <w:rPr>
          <w:rFonts w:ascii="Arial" w:hAnsi="Arial" w:cs="Arial"/>
          <w:sz w:val="28"/>
          <w:szCs w:val="28"/>
        </w:rPr>
        <w:t>Ramos</w:t>
      </w:r>
    </w:p>
    <w:p w14:paraId="1D96E7EB" w14:textId="0A8814F5" w:rsidR="00D5126C" w:rsidRDefault="002B6138" w:rsidP="00A06E1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pict w14:anchorId="143D30DC">
          <v:rect id="_x0000_i1026" style="width:0;height:1.5pt" o:hralign="center" o:hrstd="t" o:hr="t" fillcolor="#a0a0a0" stroked="f"/>
        </w:pict>
      </w:r>
    </w:p>
    <w:p w14:paraId="3AFB5834" w14:textId="26367FED" w:rsidR="00A06E1B" w:rsidRPr="005351D4" w:rsidRDefault="00D5126C" w:rsidP="00A06E1B">
      <w:pPr>
        <w:spacing w:after="0" w:line="240" w:lineRule="auto"/>
        <w:rPr>
          <w:rFonts w:ascii="Arial Black" w:hAnsi="Arial Black" w:cs="Arial"/>
          <w:sz w:val="28"/>
          <w:szCs w:val="28"/>
        </w:rPr>
      </w:pPr>
      <w:r w:rsidRPr="005351D4">
        <w:rPr>
          <w:rFonts w:ascii="Arial Black" w:hAnsi="Arial Black" w:cs="Arial"/>
          <w:sz w:val="28"/>
          <w:szCs w:val="28"/>
        </w:rPr>
        <w:t>Series:</w:t>
      </w:r>
    </w:p>
    <w:p w14:paraId="2D4C2717" w14:textId="148368CA" w:rsidR="00D5126C" w:rsidRDefault="00D5126C" w:rsidP="00A06E1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Aim for the Heart            </w:t>
      </w:r>
      <w:r w:rsidR="006E1F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E1FAF">
        <w:rPr>
          <w:rFonts w:ascii="Arial" w:hAnsi="Arial" w:cs="Arial"/>
          <w:sz w:val="28"/>
          <w:szCs w:val="28"/>
        </w:rPr>
        <w:t xml:space="preserve"> </w:t>
      </w:r>
      <w:r w:rsidR="00BC75D8">
        <w:rPr>
          <w:rFonts w:ascii="Arial" w:hAnsi="Arial" w:cs="Arial"/>
          <w:sz w:val="28"/>
          <w:szCs w:val="28"/>
        </w:rPr>
        <w:t xml:space="preserve">      </w:t>
      </w:r>
      <w:r w:rsidR="00CA6A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Supporting Actor </w:t>
      </w:r>
      <w:r w:rsidR="00A634A8">
        <w:rPr>
          <w:rFonts w:ascii="Arial" w:hAnsi="Arial" w:cs="Arial"/>
          <w:sz w:val="28"/>
          <w:szCs w:val="28"/>
        </w:rPr>
        <w:t>– Mob Boss</w:t>
      </w:r>
      <w:r>
        <w:rPr>
          <w:rFonts w:ascii="Arial" w:hAnsi="Arial" w:cs="Arial"/>
          <w:sz w:val="28"/>
          <w:szCs w:val="28"/>
        </w:rPr>
        <w:t xml:space="preserve">         </w:t>
      </w:r>
      <w:r w:rsidR="00A634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Shades Production</w:t>
      </w:r>
      <w:r w:rsidR="00BC75D8">
        <w:rPr>
          <w:rFonts w:ascii="Arial" w:hAnsi="Arial" w:cs="Arial"/>
          <w:sz w:val="28"/>
          <w:szCs w:val="28"/>
        </w:rPr>
        <w:t>s</w:t>
      </w:r>
    </w:p>
    <w:p w14:paraId="7B520760" w14:textId="7295BE71" w:rsidR="006E1FAF" w:rsidRDefault="006E1FAF" w:rsidP="006E1FA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Cassie Captures a</w:t>
      </w:r>
      <w:r w:rsidR="0092461B">
        <w:rPr>
          <w:rFonts w:ascii="Arial" w:hAnsi="Arial" w:cs="Arial"/>
          <w:sz w:val="28"/>
          <w:szCs w:val="28"/>
        </w:rPr>
        <w:t xml:space="preserve"> </w:t>
      </w:r>
      <w:r w:rsidR="00BC75D8">
        <w:rPr>
          <w:rFonts w:ascii="Arial" w:hAnsi="Arial" w:cs="Arial"/>
          <w:sz w:val="28"/>
          <w:szCs w:val="28"/>
        </w:rPr>
        <w:t>Criminal</w:t>
      </w:r>
      <w:r>
        <w:rPr>
          <w:rFonts w:ascii="Arial" w:hAnsi="Arial" w:cs="Arial"/>
          <w:sz w:val="28"/>
          <w:szCs w:val="28"/>
        </w:rPr>
        <w:t xml:space="preserve"> </w:t>
      </w:r>
      <w:r w:rsidR="00BC75D8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Supporting Actor – Philanthropist   </w:t>
      </w:r>
      <w:r w:rsidR="00BC75D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="009246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ATM Productions</w:t>
      </w:r>
    </w:p>
    <w:p w14:paraId="52A4CB87" w14:textId="3EC618CE" w:rsidR="005351D4" w:rsidRDefault="00D82A7F" w:rsidP="00A06E1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Brother’s Revenge                   Actor – Mob Hitman                               Ray Crawley</w:t>
      </w:r>
    </w:p>
    <w:p w14:paraId="759B70C1" w14:textId="5A89EE18" w:rsidR="005351D4" w:rsidRDefault="002B6138" w:rsidP="00A06E1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pict w14:anchorId="7C977C56">
          <v:rect id="_x0000_i1027" style="width:0;height:1.5pt" o:hralign="center" o:hrstd="t" o:hr="t" fillcolor="#a0a0a0" stroked="f"/>
        </w:pict>
      </w:r>
    </w:p>
    <w:p w14:paraId="63B48082" w14:textId="694B2F4B" w:rsidR="005351D4" w:rsidRDefault="00923A59" w:rsidP="00A06E1B">
      <w:pPr>
        <w:spacing w:after="0" w:line="240" w:lineRule="auto"/>
        <w:rPr>
          <w:rFonts w:ascii="Arial Black" w:hAnsi="Arial Black" w:cs="Arial"/>
          <w:sz w:val="28"/>
          <w:szCs w:val="28"/>
        </w:rPr>
      </w:pPr>
      <w:r w:rsidRPr="00326969">
        <w:rPr>
          <w:rFonts w:ascii="Arial Black" w:hAnsi="Arial Black" w:cs="Arial"/>
          <w:sz w:val="28"/>
          <w:szCs w:val="28"/>
        </w:rPr>
        <w:t>Profession:</w:t>
      </w:r>
    </w:p>
    <w:p w14:paraId="47AFE03D" w14:textId="3383760D" w:rsidR="00923A59" w:rsidRPr="00A06E1B" w:rsidRDefault="00BB53EC" w:rsidP="00A06E1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 of Provident Safety Consulting Services, Inc.</w:t>
      </w:r>
      <w:r w:rsidR="00B624E3">
        <w:rPr>
          <w:rFonts w:ascii="Arial" w:hAnsi="Arial" w:cs="Arial"/>
          <w:sz w:val="28"/>
          <w:szCs w:val="28"/>
        </w:rPr>
        <w:t xml:space="preserve"> As a professional trainer, I am always speaking in front of </w:t>
      </w:r>
      <w:r w:rsidR="00AB73BE">
        <w:rPr>
          <w:rFonts w:ascii="Arial" w:hAnsi="Arial" w:cs="Arial"/>
          <w:sz w:val="28"/>
          <w:szCs w:val="28"/>
        </w:rPr>
        <w:t>crowds of</w:t>
      </w:r>
      <w:r w:rsidR="00A84AFC">
        <w:rPr>
          <w:rFonts w:ascii="Arial" w:hAnsi="Arial" w:cs="Arial"/>
          <w:sz w:val="28"/>
          <w:szCs w:val="28"/>
        </w:rPr>
        <w:t xml:space="preserve"> up to 400</w:t>
      </w:r>
      <w:r w:rsidR="009414A5">
        <w:rPr>
          <w:rFonts w:ascii="Arial" w:hAnsi="Arial" w:cs="Arial"/>
          <w:sz w:val="28"/>
          <w:szCs w:val="28"/>
        </w:rPr>
        <w:t xml:space="preserve"> people</w:t>
      </w:r>
      <w:r w:rsidR="00A84AFC">
        <w:rPr>
          <w:rFonts w:ascii="Arial" w:hAnsi="Arial" w:cs="Arial"/>
          <w:sz w:val="28"/>
          <w:szCs w:val="28"/>
        </w:rPr>
        <w:t xml:space="preserve">. </w:t>
      </w:r>
      <w:r w:rsidR="000910E8">
        <w:rPr>
          <w:rFonts w:ascii="Arial" w:hAnsi="Arial" w:cs="Arial"/>
          <w:sz w:val="28"/>
          <w:szCs w:val="28"/>
        </w:rPr>
        <w:t xml:space="preserve">The safety industry is serious, but with my comic relief of certain </w:t>
      </w:r>
      <w:r w:rsidR="00AB73BE">
        <w:rPr>
          <w:rFonts w:ascii="Arial" w:hAnsi="Arial" w:cs="Arial"/>
          <w:sz w:val="28"/>
          <w:szCs w:val="28"/>
        </w:rPr>
        <w:t xml:space="preserve">subjects, my students are able to absorb more information. </w:t>
      </w:r>
      <w:r w:rsidR="00E13350">
        <w:rPr>
          <w:rFonts w:ascii="Arial" w:hAnsi="Arial" w:cs="Arial"/>
          <w:sz w:val="28"/>
          <w:szCs w:val="28"/>
        </w:rPr>
        <w:t>As a speaker</w:t>
      </w:r>
      <w:r w:rsidR="008660A8">
        <w:rPr>
          <w:rFonts w:ascii="Arial" w:hAnsi="Arial" w:cs="Arial"/>
          <w:sz w:val="28"/>
          <w:szCs w:val="28"/>
        </w:rPr>
        <w:t>,</w:t>
      </w:r>
      <w:r w:rsidR="00E13350">
        <w:rPr>
          <w:rFonts w:ascii="Arial" w:hAnsi="Arial" w:cs="Arial"/>
          <w:sz w:val="28"/>
          <w:szCs w:val="28"/>
        </w:rPr>
        <w:t xml:space="preserve"> chang</w:t>
      </w:r>
      <w:r w:rsidR="008660A8">
        <w:rPr>
          <w:rFonts w:ascii="Arial" w:hAnsi="Arial" w:cs="Arial"/>
          <w:sz w:val="28"/>
          <w:szCs w:val="28"/>
        </w:rPr>
        <w:t xml:space="preserve">ing </w:t>
      </w:r>
      <w:r w:rsidR="00E13350">
        <w:rPr>
          <w:rFonts w:ascii="Arial" w:hAnsi="Arial" w:cs="Arial"/>
          <w:sz w:val="28"/>
          <w:szCs w:val="28"/>
        </w:rPr>
        <w:t xml:space="preserve">your </w:t>
      </w:r>
      <w:r w:rsidR="004403F2">
        <w:rPr>
          <w:rFonts w:ascii="Arial" w:hAnsi="Arial" w:cs="Arial"/>
          <w:sz w:val="28"/>
          <w:szCs w:val="28"/>
        </w:rPr>
        <w:t>message</w:t>
      </w:r>
      <w:r w:rsidR="00E13350">
        <w:rPr>
          <w:rFonts w:ascii="Arial" w:hAnsi="Arial" w:cs="Arial"/>
          <w:sz w:val="28"/>
          <w:szCs w:val="28"/>
        </w:rPr>
        <w:t xml:space="preserve"> according to the group of people you are speaking in front </w:t>
      </w:r>
      <w:r w:rsidR="00F62832">
        <w:rPr>
          <w:rFonts w:ascii="Arial" w:hAnsi="Arial" w:cs="Arial"/>
          <w:sz w:val="28"/>
          <w:szCs w:val="28"/>
        </w:rPr>
        <w:t>of is normal</w:t>
      </w:r>
      <w:r w:rsidR="00E13350">
        <w:rPr>
          <w:rFonts w:ascii="Arial" w:hAnsi="Arial" w:cs="Arial"/>
          <w:sz w:val="28"/>
          <w:szCs w:val="28"/>
        </w:rPr>
        <w:t>. Quick and sometimes improvisational</w:t>
      </w:r>
      <w:r w:rsidR="00160EA3">
        <w:rPr>
          <w:rFonts w:ascii="Arial" w:hAnsi="Arial" w:cs="Arial"/>
          <w:sz w:val="28"/>
          <w:szCs w:val="28"/>
        </w:rPr>
        <w:t xml:space="preserve"> thinking</w:t>
      </w:r>
      <w:r w:rsidR="00E13350">
        <w:rPr>
          <w:rFonts w:ascii="Arial" w:hAnsi="Arial" w:cs="Arial"/>
          <w:sz w:val="28"/>
          <w:szCs w:val="28"/>
        </w:rPr>
        <w:t xml:space="preserve"> is a</w:t>
      </w:r>
      <w:r w:rsidR="00C67628">
        <w:rPr>
          <w:rFonts w:ascii="Arial" w:hAnsi="Arial" w:cs="Arial"/>
          <w:sz w:val="28"/>
          <w:szCs w:val="28"/>
        </w:rPr>
        <w:t xml:space="preserve">n important part of being a speaker. I also am a motivational speaker for business owners and </w:t>
      </w:r>
      <w:r w:rsidR="007839C3">
        <w:rPr>
          <w:rFonts w:ascii="Arial" w:hAnsi="Arial" w:cs="Arial"/>
          <w:sz w:val="28"/>
          <w:szCs w:val="28"/>
        </w:rPr>
        <w:t xml:space="preserve">leaders in the construction and general industry businesses. </w:t>
      </w:r>
      <w:r w:rsidR="00326969">
        <w:rPr>
          <w:rFonts w:ascii="Arial" w:hAnsi="Arial" w:cs="Arial"/>
          <w:sz w:val="28"/>
          <w:szCs w:val="28"/>
        </w:rPr>
        <w:t xml:space="preserve">Being bi-lingual </w:t>
      </w:r>
      <w:r w:rsidR="00D450AC">
        <w:rPr>
          <w:rFonts w:ascii="Arial" w:hAnsi="Arial" w:cs="Arial"/>
          <w:sz w:val="28"/>
          <w:szCs w:val="28"/>
        </w:rPr>
        <w:t xml:space="preserve">assist me in getting the message across and sometimes, </w:t>
      </w:r>
      <w:r w:rsidR="00C93736">
        <w:rPr>
          <w:rFonts w:ascii="Arial" w:hAnsi="Arial" w:cs="Arial"/>
          <w:sz w:val="28"/>
          <w:szCs w:val="28"/>
        </w:rPr>
        <w:t>being able to speak “cholo” (Hispanic thug)</w:t>
      </w:r>
      <w:r w:rsidR="00B43DFA">
        <w:rPr>
          <w:rFonts w:ascii="Arial" w:hAnsi="Arial" w:cs="Arial"/>
          <w:sz w:val="28"/>
          <w:szCs w:val="28"/>
        </w:rPr>
        <w:t xml:space="preserve"> during my trainings brings big laughs and connection with </w:t>
      </w:r>
      <w:r w:rsidR="00BC6A26">
        <w:rPr>
          <w:rFonts w:ascii="Arial" w:hAnsi="Arial" w:cs="Arial"/>
          <w:sz w:val="28"/>
          <w:szCs w:val="28"/>
        </w:rPr>
        <w:t>all</w:t>
      </w:r>
      <w:r w:rsidR="00B43DFA">
        <w:rPr>
          <w:rFonts w:ascii="Arial" w:hAnsi="Arial" w:cs="Arial"/>
          <w:sz w:val="28"/>
          <w:szCs w:val="28"/>
        </w:rPr>
        <w:t xml:space="preserve"> students.</w:t>
      </w:r>
    </w:p>
    <w:sectPr w:rsidR="00923A59" w:rsidRPr="00A06E1B" w:rsidSect="00F3211A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1A"/>
    <w:rsid w:val="0005321C"/>
    <w:rsid w:val="000910E8"/>
    <w:rsid w:val="000A69B2"/>
    <w:rsid w:val="00160EA3"/>
    <w:rsid w:val="002B6138"/>
    <w:rsid w:val="00326969"/>
    <w:rsid w:val="00361112"/>
    <w:rsid w:val="004403F2"/>
    <w:rsid w:val="005023B8"/>
    <w:rsid w:val="005351D4"/>
    <w:rsid w:val="00604932"/>
    <w:rsid w:val="00652A61"/>
    <w:rsid w:val="00685D51"/>
    <w:rsid w:val="006E1FAF"/>
    <w:rsid w:val="007839C3"/>
    <w:rsid w:val="00826BC4"/>
    <w:rsid w:val="008660A8"/>
    <w:rsid w:val="008A4110"/>
    <w:rsid w:val="008E112D"/>
    <w:rsid w:val="00923A59"/>
    <w:rsid w:val="0092461B"/>
    <w:rsid w:val="009414A5"/>
    <w:rsid w:val="009A397B"/>
    <w:rsid w:val="00A06E1B"/>
    <w:rsid w:val="00A634A8"/>
    <w:rsid w:val="00A84AFC"/>
    <w:rsid w:val="00AB73BE"/>
    <w:rsid w:val="00AC0BA1"/>
    <w:rsid w:val="00AF0309"/>
    <w:rsid w:val="00B43DFA"/>
    <w:rsid w:val="00B624E3"/>
    <w:rsid w:val="00BB53EC"/>
    <w:rsid w:val="00BC6A26"/>
    <w:rsid w:val="00BC75D8"/>
    <w:rsid w:val="00C459F9"/>
    <w:rsid w:val="00C67628"/>
    <w:rsid w:val="00C93736"/>
    <w:rsid w:val="00CA6A4F"/>
    <w:rsid w:val="00CB5299"/>
    <w:rsid w:val="00D450AC"/>
    <w:rsid w:val="00D5126C"/>
    <w:rsid w:val="00D82A7F"/>
    <w:rsid w:val="00E13350"/>
    <w:rsid w:val="00F3211A"/>
    <w:rsid w:val="00F62832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43F8F29"/>
  <w15:chartTrackingRefBased/>
  <w15:docId w15:val="{9DCF3434-67D8-43CA-B27C-D9AC8A1F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1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23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vila@providentsc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Avila</dc:creator>
  <cp:keywords/>
  <dc:description/>
  <cp:lastModifiedBy>Ben Avila</cp:lastModifiedBy>
  <cp:revision>39</cp:revision>
  <cp:lastPrinted>2025-02-18T22:32:00Z</cp:lastPrinted>
  <dcterms:created xsi:type="dcterms:W3CDTF">2024-07-31T17:26:00Z</dcterms:created>
  <dcterms:modified xsi:type="dcterms:W3CDTF">2025-07-24T17:49:00Z</dcterms:modified>
</cp:coreProperties>
</file>