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866"/>
        <w:gridCol w:w="8735"/>
        <w:gridCol w:w="865"/>
      </w:tblGrid>
      <w:tr w:rsidR="00605A5B" w14:paraId="5E919791" w14:textId="77777777" w:rsidTr="00936E3A">
        <w:trPr>
          <w:trHeight w:val="1422"/>
        </w:trPr>
        <w:tc>
          <w:tcPr>
            <w:tcW w:w="866" w:type="dxa"/>
          </w:tcPr>
          <w:p w14:paraId="783F0050" w14:textId="77777777" w:rsidR="00605A5B" w:rsidRDefault="00605A5B"/>
        </w:tc>
        <w:tc>
          <w:tcPr>
            <w:tcW w:w="8735" w:type="dxa"/>
          </w:tcPr>
          <w:p w14:paraId="114A7841" w14:textId="502C40EF" w:rsidR="00605A5B" w:rsidRPr="00475450" w:rsidRDefault="006A7A20" w:rsidP="00475450">
            <w:pPr>
              <w:pStyle w:val="TitleAlt"/>
              <w:jc w:val="center"/>
              <w:rPr>
                <w:b/>
                <w:bCs/>
                <w:sz w:val="80"/>
                <w:szCs w:val="80"/>
              </w:rPr>
            </w:pPr>
            <w:r w:rsidRPr="00475450">
              <w:rPr>
                <w:b/>
                <w:bCs/>
                <w:sz w:val="80"/>
                <w:szCs w:val="80"/>
              </w:rPr>
              <w:t xml:space="preserve">Genevieve </w:t>
            </w:r>
            <w:r w:rsidR="00475450" w:rsidRPr="00475450">
              <w:rPr>
                <w:b/>
                <w:bCs/>
                <w:sz w:val="80"/>
                <w:szCs w:val="80"/>
              </w:rPr>
              <w:t>Newman</w:t>
            </w:r>
          </w:p>
        </w:tc>
        <w:tc>
          <w:tcPr>
            <w:tcW w:w="865" w:type="dxa"/>
          </w:tcPr>
          <w:p w14:paraId="70F41334" w14:textId="7BE8BA98" w:rsidR="00605A5B" w:rsidRDefault="00605A5B"/>
        </w:tc>
      </w:tr>
    </w:tbl>
    <w:p w14:paraId="12708240" w14:textId="77777777" w:rsidR="00507E93" w:rsidRPr="00507E93" w:rsidRDefault="00507E93">
      <w:pPr>
        <w:rPr>
          <w:sz w:val="8"/>
          <w:szCs w:val="8"/>
        </w:rPr>
      </w:pPr>
    </w:p>
    <w:tbl>
      <w:tblPr>
        <w:tblW w:w="11340" w:type="dxa"/>
        <w:tblLayout w:type="fixed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2700"/>
        <w:gridCol w:w="8640"/>
      </w:tblGrid>
      <w:tr w:rsidR="00507E93" w14:paraId="5BD0DBDF" w14:textId="77777777" w:rsidTr="00634A8E">
        <w:tc>
          <w:tcPr>
            <w:tcW w:w="2700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01418C4C" w14:textId="77777777" w:rsidR="00507E93" w:rsidRDefault="00507E93"/>
        </w:tc>
        <w:tc>
          <w:tcPr>
            <w:tcW w:w="8640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4AAFF82E" w14:textId="60D2F4E7" w:rsidR="00507E93" w:rsidRDefault="00507E93"/>
        </w:tc>
      </w:tr>
      <w:tr w:rsidR="00605A5B" w14:paraId="71F602E2" w14:textId="77777777" w:rsidTr="00634A8E">
        <w:trPr>
          <w:trHeight w:val="2340"/>
        </w:trPr>
        <w:tc>
          <w:tcPr>
            <w:tcW w:w="2700" w:type="dxa"/>
            <w:tcBorders>
              <w:right w:val="single" w:sz="18" w:space="0" w:color="648276" w:themeColor="accent5"/>
            </w:tcBorders>
          </w:tcPr>
          <w:p w14:paraId="4C233954" w14:textId="09E8D76B" w:rsidR="00475450" w:rsidRDefault="00475450" w:rsidP="00C42F47">
            <w:pPr>
              <w:pStyle w:val="Heading1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ED4C984" wp14:editId="1873FE3B">
                  <wp:simplePos x="0" y="0"/>
                  <wp:positionH relativeFrom="column">
                    <wp:posOffset>-109537</wp:posOffset>
                  </wp:positionH>
                  <wp:positionV relativeFrom="paragraph">
                    <wp:posOffset>-60325</wp:posOffset>
                  </wp:positionV>
                  <wp:extent cx="1584289" cy="1943100"/>
                  <wp:effectExtent l="0" t="0" r="0" b="0"/>
                  <wp:wrapNone/>
                  <wp:docPr id="1747598729" name="Picture 2" descr="A person in a purpl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598729" name="Picture 2" descr="A person in a purple shi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87101" cy="1946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5E7E1B" w14:textId="77777777" w:rsidR="00475450" w:rsidRDefault="00475450" w:rsidP="00C42F47">
            <w:pPr>
              <w:pStyle w:val="Heading1"/>
              <w:jc w:val="right"/>
            </w:pPr>
          </w:p>
          <w:p w14:paraId="53BE6A36" w14:textId="77777777" w:rsidR="00475450" w:rsidRDefault="00475450" w:rsidP="00C42F47">
            <w:pPr>
              <w:pStyle w:val="Heading1"/>
              <w:jc w:val="right"/>
            </w:pPr>
          </w:p>
          <w:p w14:paraId="78E419EE" w14:textId="77777777" w:rsidR="00475450" w:rsidRDefault="00475450" w:rsidP="00C42F47">
            <w:pPr>
              <w:pStyle w:val="Heading1"/>
              <w:jc w:val="right"/>
            </w:pPr>
          </w:p>
          <w:p w14:paraId="28909A97" w14:textId="77777777" w:rsidR="00475450" w:rsidRDefault="00475450" w:rsidP="00C42F47">
            <w:pPr>
              <w:pStyle w:val="Heading1"/>
              <w:jc w:val="right"/>
            </w:pPr>
          </w:p>
          <w:p w14:paraId="470A92B8" w14:textId="77777777" w:rsidR="00475450" w:rsidRDefault="00475450" w:rsidP="00C42F47">
            <w:pPr>
              <w:pStyle w:val="Heading1"/>
              <w:jc w:val="right"/>
            </w:pPr>
          </w:p>
          <w:p w14:paraId="768FD32C" w14:textId="448896B6" w:rsidR="00605A5B" w:rsidRPr="00605A5B" w:rsidRDefault="00175BD6" w:rsidP="00C42F47">
            <w:pPr>
              <w:pStyle w:val="Heading1"/>
              <w:jc w:val="right"/>
            </w:pPr>
            <w:sdt>
              <w:sdtPr>
                <w:id w:val="1604447469"/>
                <w:placeholder>
                  <w:docPart w:val="F752111D844342BD8849A1100E2AA0A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A7A20">
                  <w:t>Contact</w:t>
                </w:r>
              </w:sdtContent>
            </w:sdt>
          </w:p>
          <w:p w14:paraId="6D1F0B8F" w14:textId="0CE856DA" w:rsidR="006A7A20" w:rsidRPr="006A7A20" w:rsidRDefault="006A7A20" w:rsidP="006A7A20">
            <w:pPr>
              <w:jc w:val="right"/>
              <w:rPr>
                <w:sz w:val="20"/>
                <w:szCs w:val="22"/>
              </w:rPr>
            </w:pPr>
            <w:r w:rsidRPr="006A7A20">
              <w:rPr>
                <w:sz w:val="20"/>
                <w:szCs w:val="22"/>
              </w:rPr>
              <w:t xml:space="preserve">Ph 0414 522 140 </w:t>
            </w:r>
            <w:hyperlink r:id="rId10" w:history="1">
              <w:r w:rsidRPr="006A7A20">
                <w:rPr>
                  <w:rStyle w:val="Hyperlink"/>
                  <w:color w:val="008000"/>
                  <w:sz w:val="20"/>
                  <w:szCs w:val="22"/>
                </w:rPr>
                <w:t>gnewman@bigpond.net.au</w:t>
              </w:r>
            </w:hyperlink>
          </w:p>
          <w:p w14:paraId="1F6A2C70" w14:textId="77777777" w:rsidR="006A7A20" w:rsidRPr="006A7A20" w:rsidRDefault="006A7A20" w:rsidP="00C42F47">
            <w:pPr>
              <w:jc w:val="right"/>
              <w:rPr>
                <w:sz w:val="20"/>
                <w:szCs w:val="22"/>
              </w:rPr>
            </w:pPr>
            <w:r w:rsidRPr="006A7A20">
              <w:rPr>
                <w:sz w:val="20"/>
                <w:szCs w:val="22"/>
              </w:rPr>
              <w:t>45 Lilacdale Rd</w:t>
            </w:r>
          </w:p>
          <w:p w14:paraId="2D0FEC41" w14:textId="77777777" w:rsidR="006A7A20" w:rsidRPr="006A7A20" w:rsidRDefault="006A7A20" w:rsidP="00C42F47">
            <w:pPr>
              <w:jc w:val="right"/>
              <w:rPr>
                <w:sz w:val="32"/>
                <w:szCs w:val="36"/>
              </w:rPr>
            </w:pPr>
            <w:r w:rsidRPr="006A7A20">
              <w:rPr>
                <w:sz w:val="20"/>
                <w:szCs w:val="22"/>
              </w:rPr>
              <w:t>INNALOO WA 6018</w:t>
            </w:r>
          </w:p>
          <w:p w14:paraId="66D8FD10" w14:textId="77777777" w:rsidR="006A7A20" w:rsidRDefault="006A7A20" w:rsidP="00C42F47">
            <w:pPr>
              <w:jc w:val="right"/>
            </w:pPr>
          </w:p>
          <w:p w14:paraId="245723DE" w14:textId="77777777" w:rsidR="006A7A20" w:rsidRDefault="006A7A20" w:rsidP="00C42F47">
            <w:pPr>
              <w:jc w:val="right"/>
            </w:pPr>
          </w:p>
          <w:p w14:paraId="0C54BB68" w14:textId="77777777" w:rsidR="006A7A20" w:rsidRDefault="00175BD6" w:rsidP="006A7A20">
            <w:pPr>
              <w:pStyle w:val="Heading1"/>
              <w:jc w:val="right"/>
            </w:pPr>
            <w:sdt>
              <w:sdtPr>
                <w:id w:val="-242716918"/>
                <w:placeholder>
                  <w:docPart w:val="F6B878FBB6274C32A0275BD96423020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6A7A20" w:rsidRPr="000E1D44">
                  <w:t>Key Skills</w:t>
                </w:r>
              </w:sdtContent>
            </w:sdt>
          </w:p>
          <w:p w14:paraId="42B1B1C7" w14:textId="77777777" w:rsidR="00A35122" w:rsidRDefault="006A7A20" w:rsidP="006A7A20">
            <w:pPr>
              <w:jc w:val="right"/>
              <w:rPr>
                <w:sz w:val="20"/>
                <w:szCs w:val="22"/>
              </w:rPr>
            </w:pPr>
            <w:r w:rsidRPr="006A7A20">
              <w:rPr>
                <w:sz w:val="20"/>
                <w:szCs w:val="22"/>
              </w:rPr>
              <w:t>Acting, Singing</w:t>
            </w:r>
            <w:r w:rsidR="00A35122">
              <w:rPr>
                <w:sz w:val="20"/>
                <w:szCs w:val="22"/>
              </w:rPr>
              <w:t xml:space="preserve">, </w:t>
            </w:r>
          </w:p>
          <w:p w14:paraId="7DEB2281" w14:textId="2BD26D23" w:rsidR="006A7A20" w:rsidRDefault="00A35122" w:rsidP="006A7A20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Voice Over</w:t>
            </w:r>
            <w:r w:rsidR="006A7A20" w:rsidRPr="006A7A20">
              <w:rPr>
                <w:sz w:val="20"/>
                <w:szCs w:val="22"/>
              </w:rPr>
              <w:t xml:space="preserve"> </w:t>
            </w:r>
          </w:p>
          <w:p w14:paraId="13527150" w14:textId="617B4DA7" w:rsidR="006A7A20" w:rsidRDefault="006A7A20" w:rsidP="006A7A20">
            <w:pPr>
              <w:jc w:val="right"/>
              <w:rPr>
                <w:sz w:val="20"/>
                <w:szCs w:val="22"/>
              </w:rPr>
            </w:pPr>
            <w:r w:rsidRPr="006A7A20">
              <w:rPr>
                <w:sz w:val="20"/>
                <w:szCs w:val="22"/>
              </w:rPr>
              <w:t>Danc</w:t>
            </w:r>
            <w:r>
              <w:rPr>
                <w:sz w:val="20"/>
                <w:szCs w:val="22"/>
              </w:rPr>
              <w:t>e incl Ballet &amp; Tap</w:t>
            </w:r>
          </w:p>
          <w:p w14:paraId="75194C09" w14:textId="48D0D3C7" w:rsidR="006A7A20" w:rsidRDefault="004726CB" w:rsidP="006A7A20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Various </w:t>
            </w:r>
            <w:r w:rsidR="006A7A20">
              <w:rPr>
                <w:sz w:val="20"/>
                <w:szCs w:val="22"/>
              </w:rPr>
              <w:t>Accents</w:t>
            </w:r>
          </w:p>
          <w:p w14:paraId="507A9F16" w14:textId="5CD1BBAA" w:rsidR="006A7A20" w:rsidRPr="006A7A20" w:rsidRDefault="006A7A20" w:rsidP="006A7A20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Violin, Piano, Guitar</w:t>
            </w:r>
          </w:p>
          <w:p w14:paraId="3181FEE7" w14:textId="77777777" w:rsidR="006A7A20" w:rsidRDefault="006A7A20" w:rsidP="006A7A20">
            <w:pPr>
              <w:jc w:val="right"/>
            </w:pPr>
          </w:p>
          <w:p w14:paraId="688DE1B6" w14:textId="77777777" w:rsidR="006A7A20" w:rsidRDefault="006A7A20" w:rsidP="006A7A20">
            <w:pPr>
              <w:jc w:val="right"/>
            </w:pPr>
          </w:p>
          <w:p w14:paraId="187D4573" w14:textId="3B7BF80B" w:rsidR="006A7A20" w:rsidRDefault="006A7A20" w:rsidP="006A7A20">
            <w:pPr>
              <w:pStyle w:val="Heading1"/>
              <w:jc w:val="right"/>
            </w:pPr>
            <w:r>
              <w:t>Agent</w:t>
            </w:r>
          </w:p>
          <w:p w14:paraId="60D4F9D2" w14:textId="1B3768E2" w:rsidR="006A7A20" w:rsidRPr="006A7A20" w:rsidRDefault="006A7A20" w:rsidP="006A7A20">
            <w:pPr>
              <w:jc w:val="right"/>
              <w:rPr>
                <w:sz w:val="20"/>
                <w:szCs w:val="22"/>
              </w:rPr>
            </w:pPr>
            <w:r w:rsidRPr="006A7A20">
              <w:rPr>
                <w:sz w:val="20"/>
                <w:szCs w:val="22"/>
              </w:rPr>
              <w:t>Now Actors – Perth</w:t>
            </w:r>
          </w:p>
          <w:p w14:paraId="6580E4DF" w14:textId="1281DE3C" w:rsidR="006A7A20" w:rsidRPr="006A7A20" w:rsidRDefault="006A7A20" w:rsidP="006A7A20">
            <w:pPr>
              <w:jc w:val="right"/>
              <w:rPr>
                <w:sz w:val="20"/>
                <w:szCs w:val="22"/>
              </w:rPr>
            </w:pPr>
            <w:r w:rsidRPr="006A7A20">
              <w:rPr>
                <w:sz w:val="20"/>
                <w:szCs w:val="22"/>
              </w:rPr>
              <w:t>(08) 9201 1822</w:t>
            </w:r>
          </w:p>
          <w:p w14:paraId="1CD93B52" w14:textId="077B836F" w:rsidR="006A7A20" w:rsidRDefault="006A7A20" w:rsidP="006A7A20">
            <w:pPr>
              <w:jc w:val="right"/>
              <w:rPr>
                <w:sz w:val="20"/>
                <w:szCs w:val="22"/>
              </w:rPr>
            </w:pPr>
            <w:r w:rsidRPr="006A7A20">
              <w:rPr>
                <w:sz w:val="20"/>
                <w:szCs w:val="22"/>
              </w:rPr>
              <w:t>perth@nowactors.com.au</w:t>
            </w:r>
          </w:p>
          <w:p w14:paraId="7ABC262F" w14:textId="07A26F3C" w:rsidR="00475450" w:rsidRPr="006A7A20" w:rsidRDefault="00475450" w:rsidP="006A7A20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www.nowactors.com.au</w:t>
            </w:r>
          </w:p>
          <w:p w14:paraId="54C57960" w14:textId="77777777" w:rsidR="006A7A20" w:rsidRPr="006A7A20" w:rsidRDefault="006A7A20" w:rsidP="006A7A20">
            <w:pPr>
              <w:jc w:val="right"/>
              <w:rPr>
                <w:sz w:val="20"/>
                <w:szCs w:val="22"/>
              </w:rPr>
            </w:pPr>
            <w:r w:rsidRPr="006A7A20">
              <w:rPr>
                <w:sz w:val="20"/>
                <w:szCs w:val="22"/>
              </w:rPr>
              <w:t>URL:</w:t>
            </w:r>
          </w:p>
          <w:p w14:paraId="4BFC38F2" w14:textId="28867647" w:rsidR="006A7A20" w:rsidRPr="006A7A20" w:rsidRDefault="006A7A20" w:rsidP="006A7A20">
            <w:pPr>
              <w:jc w:val="right"/>
              <w:rPr>
                <w:color w:val="008000"/>
                <w:sz w:val="20"/>
                <w:szCs w:val="22"/>
              </w:rPr>
            </w:pPr>
            <w:hyperlink r:id="rId11" w:history="1">
              <w:r w:rsidRPr="006A7A20">
                <w:rPr>
                  <w:rStyle w:val="Hyperlink"/>
                  <w:color w:val="008000"/>
                  <w:sz w:val="20"/>
                  <w:szCs w:val="22"/>
                </w:rPr>
                <w:t>https://www.nowactors.com.au/perth</w:t>
              </w:r>
            </w:hyperlink>
          </w:p>
          <w:p w14:paraId="560D46FB" w14:textId="77777777" w:rsidR="006A7A20" w:rsidRPr="002D2DF9" w:rsidRDefault="006A7A20" w:rsidP="006A7A20">
            <w:pPr>
              <w:jc w:val="right"/>
              <w:rPr>
                <w:color w:val="008000"/>
                <w:sz w:val="20"/>
                <w:szCs w:val="22"/>
                <w:u w:val="single"/>
              </w:rPr>
            </w:pPr>
            <w:r w:rsidRPr="002D2DF9">
              <w:rPr>
                <w:color w:val="008000"/>
                <w:sz w:val="20"/>
                <w:szCs w:val="22"/>
                <w:u w:val="single"/>
              </w:rPr>
              <w:t>/female/actors/</w:t>
            </w:r>
            <w:proofErr w:type="spellStart"/>
            <w:r w:rsidRPr="002D2DF9">
              <w:rPr>
                <w:color w:val="008000"/>
                <w:sz w:val="20"/>
                <w:szCs w:val="22"/>
                <w:u w:val="single"/>
              </w:rPr>
              <w:t>genevieve-newman</w:t>
            </w:r>
            <w:proofErr w:type="spellEnd"/>
            <w:r w:rsidRPr="002D2DF9">
              <w:rPr>
                <w:color w:val="008000"/>
                <w:sz w:val="20"/>
                <w:szCs w:val="22"/>
                <w:u w:val="single"/>
              </w:rPr>
              <w:t>/</w:t>
            </w:r>
          </w:p>
          <w:p w14:paraId="54DBD13E" w14:textId="58B251E2" w:rsidR="006A7A20" w:rsidRDefault="006A7A20" w:rsidP="006A7A20">
            <w:pPr>
              <w:jc w:val="right"/>
            </w:pPr>
          </w:p>
        </w:tc>
        <w:tc>
          <w:tcPr>
            <w:tcW w:w="8640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FF723DF" w14:textId="41F7399A" w:rsidR="00605A5B" w:rsidRDefault="006A7A20" w:rsidP="00C42F47">
            <w:pPr>
              <w:pStyle w:val="Heading1"/>
            </w:pPr>
            <w:r>
              <w:t>Theatre Experience</w:t>
            </w:r>
          </w:p>
          <w:p w14:paraId="642F9B02" w14:textId="6314A011" w:rsidR="006A7A20" w:rsidRPr="00792DD4" w:rsidRDefault="006A7A20" w:rsidP="006A7A20">
            <w:pPr>
              <w:spacing w:line="360" w:lineRule="auto"/>
              <w:rPr>
                <w:b/>
                <w:bCs/>
                <w:sz w:val="18"/>
                <w:szCs w:val="22"/>
              </w:rPr>
            </w:pPr>
            <w:r w:rsidRPr="00792DD4">
              <w:rPr>
                <w:b/>
                <w:bCs/>
                <w:sz w:val="18"/>
                <w:szCs w:val="22"/>
              </w:rPr>
              <w:t xml:space="preserve">YEAR    </w:t>
            </w:r>
            <w:r>
              <w:rPr>
                <w:b/>
                <w:bCs/>
                <w:sz w:val="18"/>
                <w:szCs w:val="22"/>
              </w:rPr>
              <w:t xml:space="preserve">  </w:t>
            </w:r>
            <w:r w:rsidRPr="00792DD4">
              <w:rPr>
                <w:b/>
                <w:bCs/>
                <w:sz w:val="18"/>
                <w:szCs w:val="22"/>
              </w:rPr>
              <w:t>PLAY (</w:t>
            </w:r>
            <w:r w:rsidR="00475450" w:rsidRPr="00792DD4">
              <w:rPr>
                <w:b/>
                <w:bCs/>
                <w:sz w:val="18"/>
                <w:szCs w:val="22"/>
              </w:rPr>
              <w:t xml:space="preserve">character)  </w:t>
            </w:r>
            <w:r w:rsidR="00475450">
              <w:rPr>
                <w:b/>
                <w:bCs/>
                <w:sz w:val="18"/>
                <w:szCs w:val="22"/>
              </w:rPr>
              <w:t xml:space="preserve"> </w:t>
            </w:r>
            <w:r w:rsidRPr="00792DD4">
              <w:rPr>
                <w:b/>
                <w:bCs/>
                <w:sz w:val="18"/>
                <w:szCs w:val="22"/>
              </w:rPr>
              <w:t xml:space="preserve">             </w:t>
            </w:r>
            <w:r w:rsidR="00475450">
              <w:rPr>
                <w:b/>
                <w:bCs/>
                <w:sz w:val="18"/>
                <w:szCs w:val="22"/>
              </w:rPr>
              <w:t xml:space="preserve"> </w:t>
            </w:r>
            <w:r w:rsidRPr="00792DD4">
              <w:rPr>
                <w:b/>
                <w:bCs/>
                <w:sz w:val="18"/>
                <w:szCs w:val="22"/>
              </w:rPr>
              <w:t xml:space="preserve">         </w:t>
            </w:r>
            <w:r w:rsidR="00881E9D">
              <w:rPr>
                <w:b/>
                <w:bCs/>
                <w:sz w:val="18"/>
                <w:szCs w:val="22"/>
              </w:rPr>
              <w:t xml:space="preserve"> </w:t>
            </w:r>
            <w:r w:rsidRPr="00792DD4">
              <w:rPr>
                <w:b/>
                <w:bCs/>
                <w:sz w:val="18"/>
                <w:szCs w:val="22"/>
              </w:rPr>
              <w:t xml:space="preserve">   </w:t>
            </w:r>
            <w:r>
              <w:rPr>
                <w:b/>
                <w:bCs/>
                <w:sz w:val="18"/>
                <w:szCs w:val="22"/>
              </w:rPr>
              <w:t xml:space="preserve">  </w:t>
            </w:r>
            <w:r w:rsidRPr="00792DD4">
              <w:rPr>
                <w:b/>
                <w:bCs/>
                <w:sz w:val="18"/>
                <w:szCs w:val="22"/>
              </w:rPr>
              <w:t xml:space="preserve">  </w:t>
            </w:r>
            <w:r w:rsidR="00881E9D">
              <w:rPr>
                <w:b/>
                <w:bCs/>
                <w:sz w:val="18"/>
                <w:szCs w:val="22"/>
              </w:rPr>
              <w:t xml:space="preserve">     </w:t>
            </w:r>
            <w:r w:rsidRPr="00792DD4">
              <w:rPr>
                <w:b/>
                <w:bCs/>
                <w:sz w:val="18"/>
                <w:szCs w:val="22"/>
              </w:rPr>
              <w:t xml:space="preserve"> DIRECTOR       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 w:rsidRPr="00792DD4">
              <w:rPr>
                <w:b/>
                <w:bCs/>
                <w:sz w:val="18"/>
                <w:szCs w:val="22"/>
              </w:rPr>
              <w:t xml:space="preserve">    </w:t>
            </w:r>
            <w:r w:rsidR="00881E9D">
              <w:rPr>
                <w:b/>
                <w:bCs/>
                <w:sz w:val="18"/>
                <w:szCs w:val="22"/>
              </w:rPr>
              <w:t xml:space="preserve">   </w:t>
            </w:r>
            <w:r w:rsidRPr="00792DD4">
              <w:rPr>
                <w:b/>
                <w:bCs/>
                <w:sz w:val="18"/>
                <w:szCs w:val="22"/>
              </w:rPr>
              <w:t>VENUE / PRODUCER</w:t>
            </w:r>
          </w:p>
          <w:p w14:paraId="4DADF6FF" w14:textId="00840085" w:rsidR="00AC38F0" w:rsidRPr="00AC38F0" w:rsidRDefault="00AC38F0" w:rsidP="006A7A20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2024        Picnic at Hanging Rock</w:t>
            </w:r>
            <w:r w:rsidR="00881E9D">
              <w:rPr>
                <w:sz w:val="18"/>
                <w:szCs w:val="18"/>
              </w:rPr>
              <w:t xml:space="preserve"> – </w:t>
            </w:r>
            <w:r w:rsidR="00881E9D">
              <w:rPr>
                <w:i/>
                <w:iCs/>
                <w:sz w:val="18"/>
                <w:szCs w:val="18"/>
              </w:rPr>
              <w:t xml:space="preserve">Mrs Appleyard   </w:t>
            </w:r>
            <w:r w:rsidR="00937A55">
              <w:rPr>
                <w:sz w:val="18"/>
                <w:szCs w:val="18"/>
              </w:rPr>
              <w:t xml:space="preserve"> Kathleen DelCasale  </w:t>
            </w:r>
            <w:r w:rsidR="00881E9D">
              <w:rPr>
                <w:sz w:val="18"/>
                <w:szCs w:val="18"/>
              </w:rPr>
              <w:t xml:space="preserve"> </w:t>
            </w:r>
            <w:r w:rsidR="00937A55">
              <w:rPr>
                <w:sz w:val="18"/>
                <w:szCs w:val="18"/>
              </w:rPr>
              <w:t>Old Mill Theatre</w:t>
            </w:r>
          </w:p>
          <w:p w14:paraId="115A8EF8" w14:textId="38ACBE30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2024        Annie </w:t>
            </w:r>
            <w:r w:rsidR="00475450" w:rsidRPr="006A7A20">
              <w:rPr>
                <w:sz w:val="18"/>
                <w:szCs w:val="18"/>
              </w:rPr>
              <w:t>the</w:t>
            </w:r>
            <w:r w:rsidRPr="006A7A20">
              <w:rPr>
                <w:sz w:val="18"/>
                <w:szCs w:val="18"/>
              </w:rPr>
              <w:t xml:space="preserve"> Musical – </w:t>
            </w:r>
            <w:r w:rsidRPr="006A7A20">
              <w:rPr>
                <w:i/>
                <w:iCs/>
                <w:sz w:val="18"/>
                <w:szCs w:val="18"/>
              </w:rPr>
              <w:t>Mrs Pugh</w:t>
            </w:r>
            <w:r w:rsidRPr="006A7A20">
              <w:rPr>
                <w:sz w:val="18"/>
                <w:szCs w:val="18"/>
              </w:rPr>
              <w:t xml:space="preserve">      </w:t>
            </w:r>
            <w:r w:rsidR="00475450">
              <w:rPr>
                <w:sz w:val="18"/>
                <w:szCs w:val="18"/>
              </w:rPr>
              <w:t xml:space="preserve"> </w:t>
            </w:r>
            <w:r w:rsidRPr="006A7A20">
              <w:rPr>
                <w:sz w:val="18"/>
                <w:szCs w:val="18"/>
              </w:rPr>
              <w:t xml:space="preserve">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   </w:t>
            </w:r>
            <w:r w:rsidR="00881E9D">
              <w:rPr>
                <w:sz w:val="18"/>
                <w:szCs w:val="18"/>
              </w:rPr>
              <w:t xml:space="preserve">   </w:t>
            </w:r>
            <w:r w:rsidRPr="006A7A20">
              <w:rPr>
                <w:sz w:val="18"/>
                <w:szCs w:val="18"/>
              </w:rPr>
              <w:t xml:space="preserve">  Olivia Collier           </w:t>
            </w:r>
            <w:r w:rsidR="00881E9D">
              <w:rPr>
                <w:sz w:val="18"/>
                <w:szCs w:val="18"/>
              </w:rPr>
              <w:t xml:space="preserve">   </w:t>
            </w:r>
            <w:r w:rsidRPr="006A7A20">
              <w:rPr>
                <w:sz w:val="18"/>
                <w:szCs w:val="18"/>
              </w:rPr>
              <w:t>Regal Theatre - HAMA</w:t>
            </w:r>
          </w:p>
          <w:p w14:paraId="5A2B8181" w14:textId="5D754F93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2023        Company – </w:t>
            </w:r>
            <w:r w:rsidRPr="006A7A20">
              <w:rPr>
                <w:i/>
                <w:iCs/>
                <w:sz w:val="18"/>
                <w:szCs w:val="18"/>
              </w:rPr>
              <w:t>Sarah</w:t>
            </w:r>
            <w:r w:rsidRPr="006A7A20">
              <w:rPr>
                <w:sz w:val="18"/>
                <w:szCs w:val="18"/>
              </w:rPr>
              <w:t xml:space="preserve">                           </w:t>
            </w:r>
            <w:r w:rsidR="00881E9D">
              <w:rPr>
                <w:sz w:val="18"/>
                <w:szCs w:val="18"/>
              </w:rPr>
              <w:t xml:space="preserve">   </w:t>
            </w:r>
            <w:r w:rsidRPr="006A7A20">
              <w:rPr>
                <w:sz w:val="18"/>
                <w:szCs w:val="18"/>
              </w:rPr>
              <w:t xml:space="preserve">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     Gillian Binks   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Limelight Theatre</w:t>
            </w:r>
          </w:p>
          <w:p w14:paraId="521421A8" w14:textId="020B7D4A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2022        Wizard of Oz – </w:t>
            </w:r>
            <w:r w:rsidRPr="006A7A20">
              <w:rPr>
                <w:i/>
                <w:iCs/>
                <w:sz w:val="18"/>
                <w:szCs w:val="18"/>
              </w:rPr>
              <w:t xml:space="preserve">Aunt Em              </w:t>
            </w:r>
            <w:r w:rsidR="00881E9D">
              <w:rPr>
                <w:i/>
                <w:iCs/>
                <w:sz w:val="18"/>
                <w:szCs w:val="18"/>
              </w:rPr>
              <w:t xml:space="preserve">   </w:t>
            </w:r>
            <w:r w:rsidRPr="006A7A20">
              <w:rPr>
                <w:i/>
                <w:iCs/>
                <w:sz w:val="18"/>
                <w:szCs w:val="18"/>
              </w:rPr>
              <w:t xml:space="preserve">    </w:t>
            </w:r>
            <w:r w:rsidR="00881E9D">
              <w:rPr>
                <w:i/>
                <w:iCs/>
                <w:sz w:val="18"/>
                <w:szCs w:val="18"/>
              </w:rPr>
              <w:t xml:space="preserve">  </w:t>
            </w:r>
            <w:r w:rsidRPr="006A7A20">
              <w:rPr>
                <w:i/>
                <w:iCs/>
                <w:sz w:val="18"/>
                <w:szCs w:val="18"/>
              </w:rPr>
              <w:t xml:space="preserve">      </w:t>
            </w:r>
            <w:r w:rsidRPr="006A7A20">
              <w:rPr>
                <w:sz w:val="18"/>
                <w:szCs w:val="18"/>
              </w:rPr>
              <w:t>Olivia</w:t>
            </w:r>
            <w:r w:rsidRPr="006A7A20">
              <w:rPr>
                <w:i/>
                <w:iCs/>
                <w:sz w:val="18"/>
                <w:szCs w:val="18"/>
              </w:rPr>
              <w:t xml:space="preserve"> </w:t>
            </w:r>
            <w:r w:rsidRPr="006A7A20">
              <w:rPr>
                <w:sz w:val="18"/>
                <w:szCs w:val="18"/>
              </w:rPr>
              <w:t xml:space="preserve">Collier   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Crown </w:t>
            </w:r>
            <w:r w:rsidR="00475450" w:rsidRPr="006A7A20">
              <w:rPr>
                <w:sz w:val="18"/>
                <w:szCs w:val="18"/>
              </w:rPr>
              <w:t>Theatre -</w:t>
            </w:r>
            <w:r w:rsidRPr="006A7A20">
              <w:rPr>
                <w:sz w:val="18"/>
                <w:szCs w:val="18"/>
              </w:rPr>
              <w:t xml:space="preserve"> HAMA</w:t>
            </w:r>
          </w:p>
          <w:p w14:paraId="695C042B" w14:textId="67A84AA9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2021        bare A Pop Opera – </w:t>
            </w:r>
            <w:r w:rsidRPr="006A7A20">
              <w:rPr>
                <w:i/>
                <w:iCs/>
                <w:sz w:val="18"/>
                <w:szCs w:val="18"/>
              </w:rPr>
              <w:t xml:space="preserve">Claire </w:t>
            </w:r>
            <w:r w:rsidRPr="006A7A20">
              <w:rPr>
                <w:sz w:val="18"/>
                <w:szCs w:val="18"/>
              </w:rPr>
              <w:t xml:space="preserve">          </w:t>
            </w:r>
            <w:r w:rsidR="00881E9D">
              <w:rPr>
                <w:sz w:val="18"/>
                <w:szCs w:val="18"/>
              </w:rPr>
              <w:t xml:space="preserve">   </w:t>
            </w:r>
            <w:r w:rsidRPr="006A7A20">
              <w:rPr>
                <w:sz w:val="18"/>
                <w:szCs w:val="18"/>
              </w:rPr>
              <w:t xml:space="preserve">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   Olivia Collier   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Subiaco Arts Centre </w:t>
            </w:r>
          </w:p>
          <w:p w14:paraId="0A18D32B" w14:textId="6F4AAAE7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2020        High School Musical – </w:t>
            </w:r>
            <w:r w:rsidRPr="006A7A20">
              <w:rPr>
                <w:i/>
                <w:iCs/>
                <w:sz w:val="18"/>
                <w:szCs w:val="18"/>
              </w:rPr>
              <w:t xml:space="preserve">Ms Darbus   </w:t>
            </w:r>
            <w:r w:rsidR="00881E9D">
              <w:rPr>
                <w:i/>
                <w:iCs/>
                <w:sz w:val="18"/>
                <w:szCs w:val="18"/>
              </w:rPr>
              <w:t xml:space="preserve">     </w:t>
            </w:r>
            <w:r w:rsidRPr="006A7A20">
              <w:rPr>
                <w:i/>
                <w:iCs/>
                <w:sz w:val="18"/>
                <w:szCs w:val="18"/>
              </w:rPr>
              <w:t xml:space="preserve">     </w:t>
            </w:r>
            <w:r w:rsidRPr="006A7A20">
              <w:rPr>
                <w:sz w:val="18"/>
                <w:szCs w:val="18"/>
              </w:rPr>
              <w:t xml:space="preserve">Olivia Collier    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Regal Theatre – HAMA</w:t>
            </w:r>
          </w:p>
          <w:p w14:paraId="7569E186" w14:textId="30DCF6A5" w:rsidR="006A7A20" w:rsidRPr="006A7A20" w:rsidRDefault="006A7A20" w:rsidP="006A7A20">
            <w:pPr>
              <w:spacing w:line="360" w:lineRule="auto"/>
              <w:ind w:right="-204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2020        Heathers </w:t>
            </w:r>
            <w:proofErr w:type="gramStart"/>
            <w:r w:rsidRPr="006A7A20">
              <w:rPr>
                <w:sz w:val="18"/>
                <w:szCs w:val="18"/>
              </w:rPr>
              <w:t>The</w:t>
            </w:r>
            <w:proofErr w:type="gramEnd"/>
            <w:r w:rsidRPr="006A7A20">
              <w:rPr>
                <w:sz w:val="18"/>
                <w:szCs w:val="18"/>
              </w:rPr>
              <w:t xml:space="preserve"> Musical – </w:t>
            </w:r>
            <w:r w:rsidRPr="006A7A20">
              <w:rPr>
                <w:i/>
                <w:iCs/>
                <w:sz w:val="18"/>
                <w:szCs w:val="18"/>
              </w:rPr>
              <w:t>Ms Fleming</w:t>
            </w:r>
            <w:r w:rsidR="00881E9D">
              <w:rPr>
                <w:i/>
                <w:iCs/>
                <w:sz w:val="18"/>
                <w:szCs w:val="18"/>
              </w:rPr>
              <w:t xml:space="preserve">     </w:t>
            </w:r>
            <w:r w:rsidRPr="006A7A20">
              <w:rPr>
                <w:i/>
                <w:iCs/>
                <w:sz w:val="18"/>
                <w:szCs w:val="18"/>
              </w:rPr>
              <w:t xml:space="preserve">     </w:t>
            </w:r>
            <w:r w:rsidRPr="006A7A20">
              <w:rPr>
                <w:sz w:val="18"/>
                <w:szCs w:val="18"/>
              </w:rPr>
              <w:t xml:space="preserve">Olivia Collier   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Regal Theatre – HAMA</w:t>
            </w:r>
          </w:p>
          <w:p w14:paraId="79FDC7C3" w14:textId="7DDD310C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2019        Wizard of Oz – </w:t>
            </w:r>
            <w:r w:rsidRPr="006A7A20">
              <w:rPr>
                <w:i/>
                <w:iCs/>
                <w:sz w:val="18"/>
                <w:szCs w:val="18"/>
              </w:rPr>
              <w:t xml:space="preserve">Aunt Em </w:t>
            </w:r>
            <w:r w:rsidRPr="006A7A20">
              <w:rPr>
                <w:sz w:val="18"/>
                <w:szCs w:val="18"/>
              </w:rPr>
              <w:t xml:space="preserve">                  </w:t>
            </w:r>
            <w:r w:rsidR="00881E9D">
              <w:rPr>
                <w:sz w:val="18"/>
                <w:szCs w:val="18"/>
              </w:rPr>
              <w:t xml:space="preserve">     </w:t>
            </w:r>
            <w:r w:rsidRPr="006A7A20">
              <w:rPr>
                <w:sz w:val="18"/>
                <w:szCs w:val="18"/>
              </w:rPr>
              <w:t xml:space="preserve">     Olivia Collier   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Regal Theatre – HAMA</w:t>
            </w:r>
          </w:p>
          <w:p w14:paraId="17E58E3C" w14:textId="47F0D9B8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2019        Ladies in Black – </w:t>
            </w:r>
            <w:r w:rsidRPr="006A7A20">
              <w:rPr>
                <w:i/>
                <w:iCs/>
                <w:sz w:val="18"/>
                <w:szCs w:val="18"/>
              </w:rPr>
              <w:t xml:space="preserve">Mrs Miles             </w:t>
            </w:r>
            <w:r w:rsidR="00881E9D">
              <w:rPr>
                <w:i/>
                <w:iCs/>
                <w:sz w:val="18"/>
                <w:szCs w:val="18"/>
              </w:rPr>
              <w:t xml:space="preserve">     </w:t>
            </w:r>
            <w:r w:rsidRPr="006A7A20">
              <w:rPr>
                <w:i/>
                <w:iCs/>
                <w:sz w:val="18"/>
                <w:szCs w:val="18"/>
              </w:rPr>
              <w:t xml:space="preserve">    </w:t>
            </w:r>
            <w:r w:rsidRPr="006A7A20">
              <w:rPr>
                <w:sz w:val="18"/>
                <w:szCs w:val="18"/>
              </w:rPr>
              <w:t xml:space="preserve">  Kimberley Shaw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</w:t>
            </w:r>
            <w:r w:rsidR="00F454AC">
              <w:rPr>
                <w:sz w:val="18"/>
                <w:szCs w:val="18"/>
              </w:rPr>
              <w:t xml:space="preserve"> </w:t>
            </w:r>
            <w:r w:rsidRPr="006A7A20">
              <w:rPr>
                <w:sz w:val="18"/>
                <w:szCs w:val="18"/>
              </w:rPr>
              <w:t>Playlovers</w:t>
            </w:r>
          </w:p>
          <w:p w14:paraId="5C8E5A27" w14:textId="21DFAF02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2018        Side by Side by Sondheim     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 </w:t>
            </w:r>
            <w:r w:rsidR="00881E9D">
              <w:rPr>
                <w:sz w:val="18"/>
                <w:szCs w:val="18"/>
              </w:rPr>
              <w:t xml:space="preserve">   </w:t>
            </w:r>
            <w:r w:rsidRPr="006A7A20">
              <w:rPr>
                <w:sz w:val="18"/>
                <w:szCs w:val="18"/>
              </w:rPr>
              <w:t xml:space="preserve">     Gillian Binks   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 Limelight Theatre</w:t>
            </w:r>
          </w:p>
          <w:p w14:paraId="5C257983" w14:textId="13B9000D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2017        Ruthless the Musical – </w:t>
            </w:r>
            <w:r w:rsidRPr="006A7A20">
              <w:rPr>
                <w:i/>
                <w:iCs/>
                <w:sz w:val="18"/>
                <w:szCs w:val="18"/>
              </w:rPr>
              <w:t>Judy/Ginger</w:t>
            </w:r>
            <w:r w:rsidRPr="006A7A20">
              <w:rPr>
                <w:sz w:val="18"/>
                <w:szCs w:val="18"/>
              </w:rPr>
              <w:t xml:space="preserve"> </w:t>
            </w:r>
            <w:r w:rsidR="00881E9D">
              <w:rPr>
                <w:sz w:val="18"/>
                <w:szCs w:val="18"/>
              </w:rPr>
              <w:t xml:space="preserve">     </w:t>
            </w:r>
            <w:r w:rsidRPr="006A7A20">
              <w:rPr>
                <w:sz w:val="18"/>
                <w:szCs w:val="18"/>
              </w:rPr>
              <w:t xml:space="preserve">     Kate McIntosh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Koorliny Arts Centre</w:t>
            </w:r>
          </w:p>
          <w:p w14:paraId="24B36D49" w14:textId="7650FD95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2016        Sound of Music – </w:t>
            </w:r>
            <w:r w:rsidRPr="006A7A20">
              <w:rPr>
                <w:i/>
                <w:iCs/>
                <w:sz w:val="18"/>
                <w:szCs w:val="18"/>
              </w:rPr>
              <w:t xml:space="preserve">nun                       </w:t>
            </w:r>
            <w:r w:rsidR="00881E9D">
              <w:rPr>
                <w:i/>
                <w:iCs/>
                <w:sz w:val="18"/>
                <w:szCs w:val="18"/>
              </w:rPr>
              <w:t xml:space="preserve">   </w:t>
            </w:r>
            <w:r w:rsidRPr="006A7A20">
              <w:rPr>
                <w:i/>
                <w:iCs/>
                <w:sz w:val="18"/>
                <w:szCs w:val="18"/>
              </w:rPr>
              <w:t xml:space="preserve">  </w:t>
            </w:r>
            <w:r w:rsidR="00881E9D">
              <w:rPr>
                <w:i/>
                <w:iCs/>
                <w:sz w:val="18"/>
                <w:szCs w:val="18"/>
              </w:rPr>
              <w:t xml:space="preserve">  </w:t>
            </w:r>
            <w:r w:rsidRPr="006A7A20">
              <w:rPr>
                <w:i/>
                <w:iCs/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Jeremy Sams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  Crown Theatre – GFO</w:t>
            </w:r>
          </w:p>
          <w:p w14:paraId="12744311" w14:textId="78C87AC8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2015        Faust – </w:t>
            </w:r>
            <w:r w:rsidRPr="006A7A20">
              <w:rPr>
                <w:i/>
                <w:iCs/>
                <w:sz w:val="18"/>
                <w:szCs w:val="18"/>
              </w:rPr>
              <w:t>ensemble</w:t>
            </w:r>
            <w:r w:rsidRPr="006A7A20">
              <w:rPr>
                <w:sz w:val="18"/>
                <w:szCs w:val="18"/>
              </w:rPr>
              <w:t xml:space="preserve">                              </w:t>
            </w:r>
            <w:r w:rsidR="00881E9D">
              <w:rPr>
                <w:sz w:val="18"/>
                <w:szCs w:val="18"/>
              </w:rPr>
              <w:t xml:space="preserve">   </w:t>
            </w:r>
            <w:r w:rsidRPr="006A7A20">
              <w:rPr>
                <w:sz w:val="18"/>
                <w:szCs w:val="18"/>
              </w:rPr>
              <w:t xml:space="preserve"> </w:t>
            </w:r>
            <w:r w:rsidR="00F454AC">
              <w:rPr>
                <w:sz w:val="18"/>
                <w:szCs w:val="18"/>
              </w:rPr>
              <w:t xml:space="preserve"> </w:t>
            </w:r>
            <w:r w:rsidR="00881E9D">
              <w:rPr>
                <w:sz w:val="18"/>
                <w:szCs w:val="18"/>
              </w:rPr>
              <w:t xml:space="preserve">  </w:t>
            </w:r>
            <w:r w:rsidR="00F454AC">
              <w:rPr>
                <w:sz w:val="18"/>
                <w:szCs w:val="18"/>
              </w:rPr>
              <w:t xml:space="preserve"> </w:t>
            </w:r>
            <w:r w:rsidRPr="006A7A20">
              <w:rPr>
                <w:sz w:val="18"/>
                <w:szCs w:val="18"/>
              </w:rPr>
              <w:t xml:space="preserve"> Bruno Ravella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 His Maj Theatre - WAO</w:t>
            </w:r>
          </w:p>
          <w:p w14:paraId="113DA9D6" w14:textId="362B015B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2015       Oklahoma </w:t>
            </w:r>
            <w:r w:rsidR="00475450" w:rsidRPr="006A7A20">
              <w:rPr>
                <w:sz w:val="18"/>
                <w:szCs w:val="18"/>
              </w:rPr>
              <w:t xml:space="preserve">- </w:t>
            </w:r>
            <w:r w:rsidR="00475450" w:rsidRPr="006A7A20">
              <w:rPr>
                <w:i/>
                <w:iCs/>
                <w:sz w:val="18"/>
                <w:szCs w:val="18"/>
              </w:rPr>
              <w:t>ensemble</w:t>
            </w:r>
            <w:r w:rsidRPr="006A7A20">
              <w:rPr>
                <w:i/>
                <w:iCs/>
                <w:sz w:val="18"/>
                <w:szCs w:val="18"/>
              </w:rPr>
              <w:t xml:space="preserve"> </w:t>
            </w:r>
            <w:r w:rsidRPr="006A7A20">
              <w:rPr>
                <w:sz w:val="18"/>
                <w:szCs w:val="18"/>
              </w:rPr>
              <w:t xml:space="preserve">      </w:t>
            </w:r>
            <w:r w:rsidR="00475450">
              <w:rPr>
                <w:sz w:val="18"/>
                <w:szCs w:val="18"/>
              </w:rPr>
              <w:t xml:space="preserve"> </w:t>
            </w:r>
            <w:r w:rsidRPr="006A7A20">
              <w:rPr>
                <w:sz w:val="18"/>
                <w:szCs w:val="18"/>
              </w:rPr>
              <w:t xml:space="preserve">   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   </w:t>
            </w:r>
            <w:r w:rsidR="00881E9D">
              <w:rPr>
                <w:sz w:val="18"/>
                <w:szCs w:val="18"/>
              </w:rPr>
              <w:t xml:space="preserve">   </w:t>
            </w:r>
            <w:r w:rsidRPr="006A7A20">
              <w:rPr>
                <w:sz w:val="18"/>
                <w:szCs w:val="18"/>
              </w:rPr>
              <w:t xml:space="preserve">   </w:t>
            </w:r>
            <w:r w:rsidR="00F454AC">
              <w:rPr>
                <w:sz w:val="18"/>
                <w:szCs w:val="18"/>
              </w:rPr>
              <w:t xml:space="preserve"> </w:t>
            </w:r>
            <w:r w:rsidRPr="006A7A20">
              <w:rPr>
                <w:sz w:val="18"/>
                <w:szCs w:val="18"/>
              </w:rPr>
              <w:t xml:space="preserve"> Adam Mitchell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 Regal Theatre - MUSEO</w:t>
            </w:r>
          </w:p>
          <w:p w14:paraId="05A9353C" w14:textId="5FBB7958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2014       Anything Goes </w:t>
            </w:r>
            <w:r w:rsidR="00475450" w:rsidRPr="006A7A20">
              <w:rPr>
                <w:sz w:val="18"/>
                <w:szCs w:val="18"/>
              </w:rPr>
              <w:t xml:space="preserve">- </w:t>
            </w:r>
            <w:r w:rsidR="00475450" w:rsidRPr="006A7A20">
              <w:rPr>
                <w:i/>
                <w:iCs/>
                <w:sz w:val="18"/>
                <w:szCs w:val="18"/>
              </w:rPr>
              <w:t>Hope</w:t>
            </w:r>
            <w:r w:rsidRPr="006A7A20">
              <w:rPr>
                <w:i/>
                <w:iCs/>
                <w:sz w:val="18"/>
                <w:szCs w:val="18"/>
              </w:rPr>
              <w:t xml:space="preserve"> Harcourt   </w:t>
            </w:r>
            <w:r w:rsidR="002D2DF9">
              <w:rPr>
                <w:i/>
                <w:iCs/>
                <w:sz w:val="18"/>
                <w:szCs w:val="18"/>
              </w:rPr>
              <w:t xml:space="preserve"> </w:t>
            </w:r>
            <w:r w:rsidRPr="006A7A20">
              <w:rPr>
                <w:i/>
                <w:iCs/>
                <w:sz w:val="18"/>
                <w:szCs w:val="18"/>
              </w:rPr>
              <w:t xml:space="preserve"> </w:t>
            </w:r>
            <w:r w:rsidR="00881E9D">
              <w:rPr>
                <w:i/>
                <w:iCs/>
                <w:sz w:val="18"/>
                <w:szCs w:val="18"/>
              </w:rPr>
              <w:t xml:space="preserve">  </w:t>
            </w:r>
            <w:r w:rsidRPr="006A7A20">
              <w:rPr>
                <w:i/>
                <w:iCs/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</w:t>
            </w:r>
            <w:r w:rsidR="00881E9D">
              <w:rPr>
                <w:sz w:val="18"/>
                <w:szCs w:val="18"/>
              </w:rPr>
              <w:t xml:space="preserve">   </w:t>
            </w:r>
            <w:r w:rsidRPr="006A7A20">
              <w:rPr>
                <w:sz w:val="18"/>
                <w:szCs w:val="18"/>
              </w:rPr>
              <w:t xml:space="preserve">   </w:t>
            </w:r>
            <w:r w:rsidR="00F454AC">
              <w:rPr>
                <w:sz w:val="18"/>
                <w:szCs w:val="18"/>
              </w:rPr>
              <w:t xml:space="preserve"> </w:t>
            </w:r>
            <w:r w:rsidRPr="006A7A20">
              <w:rPr>
                <w:sz w:val="18"/>
                <w:szCs w:val="18"/>
              </w:rPr>
              <w:t xml:space="preserve"> Terry Pirlo           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Limelight Theatre</w:t>
            </w:r>
          </w:p>
          <w:p w14:paraId="476C0501" w14:textId="24D5948A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2013       Phantom of the Opera – </w:t>
            </w:r>
            <w:proofErr w:type="spellStart"/>
            <w:r w:rsidRPr="006A7A20">
              <w:rPr>
                <w:i/>
                <w:iCs/>
                <w:sz w:val="18"/>
                <w:szCs w:val="18"/>
              </w:rPr>
              <w:t>M</w:t>
            </w:r>
            <w:r w:rsidR="00475450">
              <w:rPr>
                <w:i/>
                <w:iCs/>
                <w:sz w:val="18"/>
                <w:szCs w:val="18"/>
              </w:rPr>
              <w:t>d</w:t>
            </w:r>
            <w:r w:rsidRPr="006A7A20">
              <w:rPr>
                <w:i/>
                <w:iCs/>
                <w:sz w:val="18"/>
                <w:szCs w:val="18"/>
              </w:rPr>
              <w:t>m</w:t>
            </w:r>
            <w:proofErr w:type="spellEnd"/>
            <w:r w:rsidRPr="006A7A2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A7A20">
              <w:rPr>
                <w:i/>
                <w:iCs/>
                <w:sz w:val="18"/>
                <w:szCs w:val="18"/>
              </w:rPr>
              <w:t>Giry</w:t>
            </w:r>
            <w:proofErr w:type="spellEnd"/>
            <w:r w:rsidRPr="006A7A20">
              <w:rPr>
                <w:i/>
                <w:iCs/>
                <w:sz w:val="18"/>
                <w:szCs w:val="18"/>
              </w:rPr>
              <w:t xml:space="preserve"> </w:t>
            </w:r>
            <w:r w:rsidR="00881E9D">
              <w:rPr>
                <w:i/>
                <w:iCs/>
                <w:sz w:val="18"/>
                <w:szCs w:val="18"/>
              </w:rPr>
              <w:t xml:space="preserve">  </w:t>
            </w:r>
            <w:r w:rsidRPr="006A7A20">
              <w:rPr>
                <w:i/>
                <w:iCs/>
                <w:sz w:val="18"/>
                <w:szCs w:val="18"/>
              </w:rPr>
              <w:t xml:space="preserve">  </w:t>
            </w:r>
            <w:r w:rsidR="00881E9D">
              <w:rPr>
                <w:i/>
                <w:iCs/>
                <w:sz w:val="18"/>
                <w:szCs w:val="18"/>
              </w:rPr>
              <w:t xml:space="preserve">   </w:t>
            </w:r>
            <w:r w:rsidRPr="006A7A20">
              <w:rPr>
                <w:i/>
                <w:iCs/>
                <w:sz w:val="18"/>
                <w:szCs w:val="18"/>
              </w:rPr>
              <w:t xml:space="preserve">  </w:t>
            </w:r>
            <w:r w:rsidR="00F454AC">
              <w:rPr>
                <w:i/>
                <w:iCs/>
                <w:sz w:val="18"/>
                <w:szCs w:val="18"/>
              </w:rPr>
              <w:t xml:space="preserve"> </w:t>
            </w:r>
            <w:r w:rsidRPr="006A7A20">
              <w:rPr>
                <w:i/>
                <w:iCs/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Bob Mainwaring   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  Limelight Theatre</w:t>
            </w:r>
          </w:p>
          <w:p w14:paraId="1608D8C6" w14:textId="135A9FB7" w:rsidR="006A7A20" w:rsidRPr="006A7A20" w:rsidRDefault="006A7A20" w:rsidP="006A7A20">
            <w:pPr>
              <w:spacing w:line="360" w:lineRule="auto"/>
              <w:rPr>
                <w:sz w:val="18"/>
                <w:szCs w:val="18"/>
              </w:rPr>
            </w:pPr>
            <w:r w:rsidRPr="006A7A20">
              <w:rPr>
                <w:sz w:val="18"/>
                <w:szCs w:val="18"/>
              </w:rPr>
              <w:t xml:space="preserve">2013       Hairspray – </w:t>
            </w:r>
            <w:r w:rsidRPr="006A7A20">
              <w:rPr>
                <w:i/>
                <w:iCs/>
                <w:sz w:val="18"/>
                <w:szCs w:val="18"/>
              </w:rPr>
              <w:t xml:space="preserve">Velma Von Tussle </w:t>
            </w:r>
            <w:r w:rsidRPr="006A7A20">
              <w:rPr>
                <w:sz w:val="18"/>
                <w:szCs w:val="18"/>
              </w:rPr>
              <w:t xml:space="preserve">          </w:t>
            </w:r>
            <w:r w:rsidR="00881E9D">
              <w:rPr>
                <w:sz w:val="18"/>
                <w:szCs w:val="18"/>
              </w:rPr>
              <w:t xml:space="preserve">     </w:t>
            </w:r>
            <w:r w:rsidR="00F454AC">
              <w:rPr>
                <w:sz w:val="18"/>
                <w:szCs w:val="18"/>
              </w:rPr>
              <w:t xml:space="preserve"> </w:t>
            </w:r>
            <w:r w:rsidRPr="006A7A20">
              <w:rPr>
                <w:sz w:val="18"/>
                <w:szCs w:val="18"/>
              </w:rPr>
              <w:t xml:space="preserve">  Shelley McGinn     </w:t>
            </w:r>
            <w:r w:rsidR="00F454AC">
              <w:rPr>
                <w:sz w:val="18"/>
                <w:szCs w:val="18"/>
              </w:rPr>
              <w:t xml:space="preserve"> </w:t>
            </w:r>
            <w:r w:rsidRPr="006A7A20">
              <w:rPr>
                <w:sz w:val="18"/>
                <w:szCs w:val="18"/>
              </w:rPr>
              <w:t xml:space="preserve"> </w:t>
            </w:r>
            <w:r w:rsidR="00881E9D">
              <w:rPr>
                <w:sz w:val="18"/>
                <w:szCs w:val="18"/>
              </w:rPr>
              <w:t xml:space="preserve">  </w:t>
            </w:r>
            <w:r w:rsidRPr="006A7A20">
              <w:rPr>
                <w:sz w:val="18"/>
                <w:szCs w:val="18"/>
              </w:rPr>
              <w:t xml:space="preserve"> Limelight Theatre</w:t>
            </w:r>
          </w:p>
          <w:p w14:paraId="75232C01" w14:textId="77777777" w:rsidR="002D2DF9" w:rsidRDefault="002D2DF9" w:rsidP="006A7A20">
            <w:pPr>
              <w:spacing w:line="360" w:lineRule="auto"/>
              <w:rPr>
                <w:sz w:val="20"/>
              </w:rPr>
            </w:pPr>
          </w:p>
          <w:p w14:paraId="6C70DC80" w14:textId="21D52AFC" w:rsidR="006A7A20" w:rsidRPr="0080193E" w:rsidRDefault="006A7A20" w:rsidP="006A7A20">
            <w:pPr>
              <w:spacing w:line="360" w:lineRule="auto"/>
              <w:rPr>
                <w:sz w:val="18"/>
                <w:szCs w:val="22"/>
              </w:rPr>
            </w:pPr>
            <w:r w:rsidRPr="0080193E">
              <w:rPr>
                <w:sz w:val="18"/>
                <w:szCs w:val="22"/>
              </w:rPr>
              <w:t>1992-201</w:t>
            </w:r>
            <w:r w:rsidR="0091763B">
              <w:rPr>
                <w:sz w:val="18"/>
                <w:szCs w:val="22"/>
              </w:rPr>
              <w:t>2</w:t>
            </w:r>
            <w:r w:rsidRPr="0080193E">
              <w:rPr>
                <w:sz w:val="18"/>
                <w:szCs w:val="22"/>
              </w:rPr>
              <w:t xml:space="preserve">  </w:t>
            </w:r>
          </w:p>
          <w:p w14:paraId="40C7F9A9" w14:textId="77777777" w:rsidR="006A7A20" w:rsidRPr="0080193E" w:rsidRDefault="006A7A20" w:rsidP="006A7A20">
            <w:pPr>
              <w:spacing w:line="360" w:lineRule="auto"/>
              <w:rPr>
                <w:i/>
                <w:iCs/>
                <w:sz w:val="18"/>
                <w:szCs w:val="22"/>
              </w:rPr>
            </w:pPr>
            <w:r w:rsidRPr="0080193E">
              <w:rPr>
                <w:sz w:val="18"/>
                <w:szCs w:val="22"/>
              </w:rPr>
              <w:t xml:space="preserve">The Best Little Whorehouse in Texas – </w:t>
            </w:r>
            <w:r w:rsidRPr="0080193E">
              <w:rPr>
                <w:i/>
                <w:iCs/>
                <w:sz w:val="18"/>
                <w:szCs w:val="22"/>
              </w:rPr>
              <w:t>Miss Mona</w:t>
            </w:r>
          </w:p>
          <w:p w14:paraId="52C1963F" w14:textId="756ABB47" w:rsidR="006A7A20" w:rsidRPr="0080193E" w:rsidRDefault="006A7A20" w:rsidP="006A7A20">
            <w:pPr>
              <w:spacing w:line="360" w:lineRule="auto"/>
              <w:rPr>
                <w:i/>
                <w:iCs/>
                <w:sz w:val="18"/>
                <w:szCs w:val="22"/>
              </w:rPr>
            </w:pPr>
            <w:r w:rsidRPr="0080193E">
              <w:rPr>
                <w:sz w:val="18"/>
                <w:szCs w:val="22"/>
              </w:rPr>
              <w:t xml:space="preserve">Joseph &amp; His Amazing </w:t>
            </w:r>
            <w:r w:rsidR="00475450" w:rsidRPr="0080193E">
              <w:rPr>
                <w:sz w:val="18"/>
                <w:szCs w:val="22"/>
              </w:rPr>
              <w:t>Technicolor</w:t>
            </w:r>
            <w:r w:rsidRPr="0080193E">
              <w:rPr>
                <w:sz w:val="18"/>
                <w:szCs w:val="22"/>
              </w:rPr>
              <w:t xml:space="preserve"> Dreamcoat -</w:t>
            </w:r>
            <w:r w:rsidRPr="0080193E">
              <w:rPr>
                <w:i/>
                <w:iCs/>
                <w:sz w:val="18"/>
                <w:szCs w:val="22"/>
              </w:rPr>
              <w:t xml:space="preserve"> Narrator</w:t>
            </w:r>
          </w:p>
          <w:p w14:paraId="67ADBE29" w14:textId="77777777" w:rsidR="006A7A20" w:rsidRPr="0080193E" w:rsidRDefault="006A7A20" w:rsidP="006A7A20">
            <w:pPr>
              <w:spacing w:line="360" w:lineRule="auto"/>
              <w:rPr>
                <w:i/>
                <w:iCs/>
                <w:sz w:val="18"/>
                <w:szCs w:val="22"/>
              </w:rPr>
            </w:pPr>
            <w:r w:rsidRPr="0080193E">
              <w:rPr>
                <w:sz w:val="18"/>
                <w:szCs w:val="22"/>
              </w:rPr>
              <w:t xml:space="preserve">HMS Pinafore – </w:t>
            </w:r>
            <w:r w:rsidRPr="0080193E">
              <w:rPr>
                <w:i/>
                <w:iCs/>
                <w:sz w:val="18"/>
                <w:szCs w:val="22"/>
              </w:rPr>
              <w:t>ensemble</w:t>
            </w:r>
          </w:p>
          <w:p w14:paraId="0F650B7B" w14:textId="77777777" w:rsidR="006A7A20" w:rsidRPr="0080193E" w:rsidRDefault="006A7A20" w:rsidP="006A7A20">
            <w:pPr>
              <w:spacing w:line="360" w:lineRule="auto"/>
              <w:rPr>
                <w:i/>
                <w:iCs/>
                <w:sz w:val="18"/>
                <w:szCs w:val="22"/>
              </w:rPr>
            </w:pPr>
            <w:r w:rsidRPr="0080193E">
              <w:rPr>
                <w:sz w:val="18"/>
                <w:szCs w:val="22"/>
              </w:rPr>
              <w:t xml:space="preserve">The Wedding Singer – </w:t>
            </w:r>
            <w:r w:rsidRPr="0080193E">
              <w:rPr>
                <w:i/>
                <w:iCs/>
                <w:sz w:val="18"/>
                <w:szCs w:val="22"/>
              </w:rPr>
              <w:t>Grandma Rose</w:t>
            </w:r>
          </w:p>
          <w:p w14:paraId="32762655" w14:textId="77777777" w:rsidR="006A7A20" w:rsidRPr="0080193E" w:rsidRDefault="006A7A20" w:rsidP="006A7A20">
            <w:pPr>
              <w:spacing w:line="360" w:lineRule="auto"/>
              <w:rPr>
                <w:i/>
                <w:iCs/>
                <w:sz w:val="18"/>
                <w:szCs w:val="22"/>
              </w:rPr>
            </w:pPr>
            <w:r w:rsidRPr="0080193E">
              <w:rPr>
                <w:sz w:val="18"/>
                <w:szCs w:val="22"/>
              </w:rPr>
              <w:t xml:space="preserve">Beauty and the Beast – </w:t>
            </w:r>
            <w:r w:rsidRPr="0080193E">
              <w:rPr>
                <w:i/>
                <w:iCs/>
                <w:sz w:val="18"/>
                <w:szCs w:val="22"/>
              </w:rPr>
              <w:t>Silly Girl</w:t>
            </w:r>
          </w:p>
          <w:p w14:paraId="79A94AA4" w14:textId="77777777" w:rsidR="006A7A20" w:rsidRPr="0080193E" w:rsidRDefault="006A7A20" w:rsidP="006A7A20">
            <w:pPr>
              <w:spacing w:line="360" w:lineRule="auto"/>
              <w:rPr>
                <w:i/>
                <w:iCs/>
                <w:sz w:val="18"/>
                <w:szCs w:val="22"/>
              </w:rPr>
            </w:pPr>
            <w:r w:rsidRPr="0080193E">
              <w:rPr>
                <w:sz w:val="18"/>
                <w:szCs w:val="22"/>
              </w:rPr>
              <w:t xml:space="preserve">West Side Story – </w:t>
            </w:r>
            <w:proofErr w:type="spellStart"/>
            <w:r w:rsidRPr="0080193E">
              <w:rPr>
                <w:i/>
                <w:iCs/>
                <w:sz w:val="18"/>
                <w:szCs w:val="22"/>
              </w:rPr>
              <w:t>Anybodys</w:t>
            </w:r>
            <w:proofErr w:type="spellEnd"/>
          </w:p>
          <w:p w14:paraId="6EA16585" w14:textId="77777777" w:rsidR="006A7A20" w:rsidRPr="0080193E" w:rsidRDefault="006A7A20" w:rsidP="006A7A20">
            <w:pPr>
              <w:spacing w:line="360" w:lineRule="auto"/>
              <w:rPr>
                <w:i/>
                <w:iCs/>
                <w:sz w:val="18"/>
                <w:szCs w:val="22"/>
              </w:rPr>
            </w:pPr>
            <w:r w:rsidRPr="0080193E">
              <w:rPr>
                <w:sz w:val="18"/>
                <w:szCs w:val="22"/>
              </w:rPr>
              <w:t xml:space="preserve">The Magic Flute – </w:t>
            </w:r>
            <w:r w:rsidRPr="0080193E">
              <w:rPr>
                <w:i/>
                <w:iCs/>
                <w:sz w:val="18"/>
                <w:szCs w:val="22"/>
              </w:rPr>
              <w:t>ensemble</w:t>
            </w:r>
          </w:p>
          <w:p w14:paraId="40C0878B" w14:textId="77777777" w:rsidR="006A7A20" w:rsidRPr="0080193E" w:rsidRDefault="006A7A20" w:rsidP="006A7A20">
            <w:pPr>
              <w:spacing w:line="360" w:lineRule="auto"/>
              <w:rPr>
                <w:i/>
                <w:iCs/>
                <w:sz w:val="18"/>
                <w:szCs w:val="22"/>
              </w:rPr>
            </w:pPr>
            <w:r w:rsidRPr="0080193E">
              <w:rPr>
                <w:sz w:val="18"/>
                <w:szCs w:val="22"/>
              </w:rPr>
              <w:t xml:space="preserve">City of Angels – </w:t>
            </w:r>
            <w:r w:rsidRPr="0080193E">
              <w:rPr>
                <w:i/>
                <w:iCs/>
                <w:sz w:val="18"/>
                <w:szCs w:val="22"/>
              </w:rPr>
              <w:t>Donna/</w:t>
            </w:r>
            <w:proofErr w:type="spellStart"/>
            <w:r w:rsidRPr="0080193E">
              <w:rPr>
                <w:i/>
                <w:iCs/>
                <w:sz w:val="18"/>
                <w:szCs w:val="22"/>
              </w:rPr>
              <w:t>Oolie</w:t>
            </w:r>
            <w:proofErr w:type="spellEnd"/>
          </w:p>
          <w:p w14:paraId="351CAC73" w14:textId="55087596" w:rsidR="006A7A20" w:rsidRPr="0080193E" w:rsidRDefault="006A7A20" w:rsidP="006A7A20">
            <w:pPr>
              <w:spacing w:line="360" w:lineRule="auto"/>
              <w:rPr>
                <w:i/>
                <w:iCs/>
                <w:sz w:val="18"/>
                <w:szCs w:val="22"/>
              </w:rPr>
            </w:pPr>
            <w:r w:rsidRPr="0080193E">
              <w:rPr>
                <w:sz w:val="18"/>
                <w:szCs w:val="22"/>
              </w:rPr>
              <w:t xml:space="preserve">Grease – </w:t>
            </w:r>
            <w:r w:rsidR="00475450" w:rsidRPr="0080193E">
              <w:rPr>
                <w:i/>
                <w:iCs/>
                <w:sz w:val="18"/>
                <w:szCs w:val="22"/>
              </w:rPr>
              <w:t>ensemble</w:t>
            </w:r>
          </w:p>
          <w:p w14:paraId="354FB15B" w14:textId="615C1B85" w:rsidR="00475450" w:rsidRPr="0080193E" w:rsidRDefault="006A7A20" w:rsidP="00F454AC">
            <w:pPr>
              <w:spacing w:line="360" w:lineRule="auto"/>
              <w:rPr>
                <w:i/>
                <w:iCs/>
                <w:sz w:val="18"/>
                <w:szCs w:val="22"/>
              </w:rPr>
            </w:pPr>
            <w:r w:rsidRPr="0080193E">
              <w:rPr>
                <w:sz w:val="18"/>
                <w:szCs w:val="22"/>
              </w:rPr>
              <w:t xml:space="preserve">The Wiz </w:t>
            </w:r>
            <w:r w:rsidR="00475450" w:rsidRPr="0080193E">
              <w:rPr>
                <w:sz w:val="18"/>
                <w:szCs w:val="22"/>
              </w:rPr>
              <w:t>–</w:t>
            </w:r>
            <w:r w:rsidRPr="0080193E">
              <w:rPr>
                <w:sz w:val="18"/>
                <w:szCs w:val="22"/>
              </w:rPr>
              <w:t xml:space="preserve"> </w:t>
            </w:r>
            <w:r w:rsidRPr="0080193E">
              <w:rPr>
                <w:i/>
                <w:iCs/>
                <w:sz w:val="18"/>
                <w:szCs w:val="22"/>
              </w:rPr>
              <w:t>ensemble</w:t>
            </w:r>
          </w:p>
          <w:p w14:paraId="23BFDF5B" w14:textId="77777777" w:rsidR="00475450" w:rsidRDefault="00475450" w:rsidP="00F454AC">
            <w:pPr>
              <w:spacing w:line="360" w:lineRule="auto"/>
            </w:pPr>
          </w:p>
          <w:p w14:paraId="7A65E468" w14:textId="77777777" w:rsidR="00475450" w:rsidRDefault="00475450" w:rsidP="00F454AC">
            <w:pPr>
              <w:spacing w:line="360" w:lineRule="auto"/>
            </w:pPr>
          </w:p>
          <w:p w14:paraId="2276D554" w14:textId="77777777" w:rsidR="00475450" w:rsidRDefault="00475450" w:rsidP="00F454AC">
            <w:pPr>
              <w:spacing w:line="360" w:lineRule="auto"/>
            </w:pPr>
          </w:p>
          <w:p w14:paraId="2C169518" w14:textId="77777777" w:rsidR="00475450" w:rsidRDefault="00475450" w:rsidP="00F454AC">
            <w:pPr>
              <w:spacing w:line="360" w:lineRule="auto"/>
            </w:pPr>
          </w:p>
          <w:p w14:paraId="50C1A04D" w14:textId="77777777" w:rsidR="0061494F" w:rsidRDefault="0061494F" w:rsidP="00F454AC">
            <w:pPr>
              <w:spacing w:line="360" w:lineRule="auto"/>
            </w:pPr>
          </w:p>
          <w:p w14:paraId="7BDFA883" w14:textId="77777777" w:rsidR="0061494F" w:rsidRDefault="0061494F" w:rsidP="00F454AC">
            <w:pPr>
              <w:spacing w:line="360" w:lineRule="auto"/>
            </w:pPr>
          </w:p>
          <w:p w14:paraId="0982CBFE" w14:textId="77777777" w:rsidR="00685B53" w:rsidRDefault="00685B53" w:rsidP="00F454AC">
            <w:pPr>
              <w:spacing w:line="360" w:lineRule="auto"/>
            </w:pPr>
          </w:p>
          <w:p w14:paraId="1727EE84" w14:textId="1540ACF8" w:rsidR="00685B53" w:rsidRPr="005D0A02" w:rsidRDefault="00685B53" w:rsidP="00F454AC">
            <w:pPr>
              <w:spacing w:line="360" w:lineRule="auto"/>
            </w:pPr>
          </w:p>
        </w:tc>
      </w:tr>
      <w:tr w:rsidR="006A7A20" w14:paraId="33A91F93" w14:textId="77777777" w:rsidTr="00634A8E">
        <w:trPr>
          <w:trHeight w:val="1332"/>
        </w:trPr>
        <w:tc>
          <w:tcPr>
            <w:tcW w:w="2700" w:type="dxa"/>
            <w:vMerge w:val="restart"/>
            <w:tcBorders>
              <w:right w:val="single" w:sz="18" w:space="0" w:color="648276" w:themeColor="accent5"/>
            </w:tcBorders>
          </w:tcPr>
          <w:p w14:paraId="05D99C81" w14:textId="04D96922" w:rsidR="006A7A20" w:rsidRDefault="006A7A20" w:rsidP="006A7A20">
            <w:pPr>
              <w:pStyle w:val="Heading1"/>
              <w:jc w:val="right"/>
            </w:pPr>
          </w:p>
          <w:p w14:paraId="43AAB758" w14:textId="58A87E28" w:rsidR="006A7A20" w:rsidRDefault="006A7A20" w:rsidP="006A7A20">
            <w:pPr>
              <w:pStyle w:val="Heading4"/>
              <w:jc w:val="right"/>
            </w:pPr>
          </w:p>
          <w:p w14:paraId="0748936C" w14:textId="1FEF9709" w:rsidR="006A7A20" w:rsidRDefault="00CD0679" w:rsidP="006A7A20">
            <w:pPr>
              <w:pStyle w:val="Heading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5AFC7A2" wp14:editId="6D824427">
                  <wp:simplePos x="0" y="0"/>
                  <wp:positionH relativeFrom="column">
                    <wp:posOffset>-276860</wp:posOffset>
                  </wp:positionH>
                  <wp:positionV relativeFrom="paragraph">
                    <wp:posOffset>147955</wp:posOffset>
                  </wp:positionV>
                  <wp:extent cx="1807845" cy="2270760"/>
                  <wp:effectExtent l="0" t="0" r="1905" b="0"/>
                  <wp:wrapNone/>
                  <wp:docPr id="307166951" name="Picture 4" descr="A person smiling at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66951" name="Picture 4" descr="A person smiling at camera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45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4C51A8" w14:textId="59AA0AFA" w:rsidR="006A7A20" w:rsidRDefault="006A7A20" w:rsidP="006A7A20">
            <w:pPr>
              <w:pStyle w:val="Heading4"/>
              <w:jc w:val="right"/>
            </w:pPr>
          </w:p>
          <w:p w14:paraId="0F4FAB65" w14:textId="46615B12" w:rsidR="006A7A20" w:rsidRPr="007C14FA" w:rsidRDefault="00CD0679" w:rsidP="006A7A20">
            <w:pPr>
              <w:pStyle w:val="Heading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8B32ACB" wp14:editId="54255536">
                  <wp:simplePos x="0" y="0"/>
                  <wp:positionH relativeFrom="column">
                    <wp:posOffset>-409289</wp:posOffset>
                  </wp:positionH>
                  <wp:positionV relativeFrom="paragraph">
                    <wp:posOffset>2859405</wp:posOffset>
                  </wp:positionV>
                  <wp:extent cx="1943100" cy="2185992"/>
                  <wp:effectExtent l="0" t="0" r="0" b="5080"/>
                  <wp:wrapNone/>
                  <wp:docPr id="1750205138" name="Picture 3" descr="A person in a pink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205138" name="Picture 3" descr="A person in a pink shi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18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0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bottom"/>
          </w:tcPr>
          <w:p w14:paraId="4F63D784" w14:textId="1B9D1217" w:rsidR="006A7A20" w:rsidRDefault="006A7A20" w:rsidP="006A7A20">
            <w:pPr>
              <w:spacing w:line="0" w:lineRule="atLeast"/>
              <w:ind w:left="300"/>
              <w:rPr>
                <w:bCs/>
              </w:rPr>
            </w:pPr>
          </w:p>
          <w:p w14:paraId="41FA163A" w14:textId="38463394" w:rsidR="00F454AC" w:rsidRDefault="00F454AC" w:rsidP="00F454AC">
            <w:pPr>
              <w:pStyle w:val="Heading1"/>
            </w:pPr>
            <w:r>
              <w:t xml:space="preserve">FILM / </w:t>
            </w:r>
            <w:r w:rsidR="002D2DF9">
              <w:t>TV /</w:t>
            </w:r>
            <w:r w:rsidR="00F474FC">
              <w:t xml:space="preserve"> </w:t>
            </w:r>
            <w:r>
              <w:t xml:space="preserve">COMMERCIALS </w:t>
            </w:r>
          </w:p>
          <w:p w14:paraId="2951DF5D" w14:textId="43E2B136" w:rsidR="00F454AC" w:rsidRPr="00475450" w:rsidRDefault="00F454AC" w:rsidP="00475450">
            <w:pPr>
              <w:pStyle w:val="Heading1"/>
            </w:pPr>
            <w:r>
              <w:t>2012-current:</w:t>
            </w:r>
          </w:p>
          <w:p w14:paraId="6C8345D2" w14:textId="19E3CFC1" w:rsidR="00475450" w:rsidRDefault="00F454AC" w:rsidP="002D2DF9">
            <w:pPr>
              <w:spacing w:line="480" w:lineRule="auto"/>
              <w:rPr>
                <w:bCs/>
              </w:rPr>
            </w:pPr>
            <w:r>
              <w:rPr>
                <w:bCs/>
              </w:rPr>
              <w:t xml:space="preserve">Dirt Music / Black Ghost / Sovereign / </w:t>
            </w:r>
            <w:r w:rsidR="006A7A20">
              <w:rPr>
                <w:bCs/>
              </w:rPr>
              <w:t>P &amp; N Bank</w:t>
            </w:r>
            <w:r>
              <w:rPr>
                <w:bCs/>
              </w:rPr>
              <w:t xml:space="preserve"> / </w:t>
            </w:r>
            <w:r w:rsidR="006A7A20">
              <w:rPr>
                <w:bCs/>
              </w:rPr>
              <w:t>WA Museum</w:t>
            </w:r>
            <w:r>
              <w:rPr>
                <w:bCs/>
              </w:rPr>
              <w:t xml:space="preserve"> / </w:t>
            </w:r>
            <w:r w:rsidR="006A7A20" w:rsidRPr="006A7A20">
              <w:rPr>
                <w:bCs/>
              </w:rPr>
              <w:t>Greyhounds WA</w:t>
            </w:r>
            <w:r>
              <w:rPr>
                <w:bCs/>
              </w:rPr>
              <w:t xml:space="preserve"> / </w:t>
            </w:r>
            <w:r w:rsidR="006A7A20" w:rsidRPr="006A7A20">
              <w:rPr>
                <w:bCs/>
              </w:rPr>
              <w:t>Crown Pert</w:t>
            </w:r>
            <w:r>
              <w:rPr>
                <w:bCs/>
              </w:rPr>
              <w:t xml:space="preserve">h / </w:t>
            </w:r>
            <w:proofErr w:type="spellStart"/>
            <w:r w:rsidR="006A7A20" w:rsidRPr="006A7A20">
              <w:rPr>
                <w:bCs/>
              </w:rPr>
              <w:t>LotteryWest</w:t>
            </w:r>
            <w:proofErr w:type="spellEnd"/>
            <w:r>
              <w:rPr>
                <w:bCs/>
              </w:rPr>
              <w:t xml:space="preserve"> / </w:t>
            </w:r>
            <w:r w:rsidR="006A7A20" w:rsidRPr="006A7A20">
              <w:rPr>
                <w:bCs/>
              </w:rPr>
              <w:t>Cash Converters</w:t>
            </w:r>
            <w:r>
              <w:rPr>
                <w:bCs/>
              </w:rPr>
              <w:t xml:space="preserve"> / </w:t>
            </w:r>
            <w:r w:rsidR="006A7A20" w:rsidRPr="006A7A20">
              <w:rPr>
                <w:bCs/>
              </w:rPr>
              <w:t>Internode Internet</w:t>
            </w:r>
            <w:r>
              <w:rPr>
                <w:bCs/>
              </w:rPr>
              <w:t xml:space="preserve"> / </w:t>
            </w:r>
            <w:r w:rsidR="006A7A20" w:rsidRPr="006A7A20">
              <w:rPr>
                <w:bCs/>
              </w:rPr>
              <w:t>Perth International Airport</w:t>
            </w:r>
            <w:r>
              <w:rPr>
                <w:bCs/>
              </w:rPr>
              <w:t xml:space="preserve"> / </w:t>
            </w:r>
            <w:r w:rsidR="006A7A20" w:rsidRPr="006A7A20">
              <w:rPr>
                <w:bCs/>
              </w:rPr>
              <w:t>RAC WA</w:t>
            </w:r>
            <w:r>
              <w:rPr>
                <w:bCs/>
              </w:rPr>
              <w:t xml:space="preserve"> / </w:t>
            </w:r>
            <w:r w:rsidR="006A7A20" w:rsidRPr="006A7A20">
              <w:rPr>
                <w:bCs/>
              </w:rPr>
              <w:t xml:space="preserve">HBF </w:t>
            </w:r>
            <w:r>
              <w:rPr>
                <w:bCs/>
              </w:rPr>
              <w:t xml:space="preserve"> / </w:t>
            </w:r>
            <w:r w:rsidR="006A7A20" w:rsidRPr="006A7A20">
              <w:rPr>
                <w:bCs/>
              </w:rPr>
              <w:t xml:space="preserve">ATCO Gas </w:t>
            </w:r>
          </w:p>
          <w:p w14:paraId="62E9853B" w14:textId="2FA28BD9" w:rsidR="00475450" w:rsidRPr="005D0A02" w:rsidRDefault="00475450" w:rsidP="00F454AC">
            <w:pPr>
              <w:spacing w:line="0" w:lineRule="atLeast"/>
            </w:pPr>
          </w:p>
        </w:tc>
      </w:tr>
      <w:tr w:rsidR="00F454AC" w14:paraId="5D29533E" w14:textId="77777777" w:rsidTr="00634A8E">
        <w:trPr>
          <w:trHeight w:val="907"/>
        </w:trPr>
        <w:tc>
          <w:tcPr>
            <w:tcW w:w="2700" w:type="dxa"/>
            <w:vMerge/>
            <w:tcBorders>
              <w:right w:val="single" w:sz="18" w:space="0" w:color="648276" w:themeColor="accent5"/>
            </w:tcBorders>
          </w:tcPr>
          <w:p w14:paraId="7A2D0D89" w14:textId="77777777" w:rsidR="00F454AC" w:rsidRDefault="00F454AC" w:rsidP="006A7A20">
            <w:pPr>
              <w:pStyle w:val="Heading1"/>
              <w:jc w:val="right"/>
            </w:pPr>
          </w:p>
        </w:tc>
        <w:tc>
          <w:tcPr>
            <w:tcW w:w="8640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  <w:vAlign w:val="bottom"/>
          </w:tcPr>
          <w:p w14:paraId="4560A93B" w14:textId="77777777" w:rsidR="00475450" w:rsidRPr="00475450" w:rsidRDefault="00475450" w:rsidP="00F454AC">
            <w:pPr>
              <w:pStyle w:val="Heading1"/>
              <w:rPr>
                <w:sz w:val="12"/>
                <w:szCs w:val="10"/>
              </w:rPr>
            </w:pPr>
          </w:p>
          <w:p w14:paraId="7453824A" w14:textId="6AB53935" w:rsidR="00F454AC" w:rsidRDefault="00F454AC" w:rsidP="00F454AC">
            <w:pPr>
              <w:pStyle w:val="Heading1"/>
            </w:pPr>
            <w:r>
              <w:t>EDUCATION</w:t>
            </w:r>
          </w:p>
          <w:p w14:paraId="2EAE5C22" w14:textId="6AE33DCC" w:rsidR="00F454AC" w:rsidRDefault="00634A8E" w:rsidP="002D2DF9">
            <w:pPr>
              <w:spacing w:line="480" w:lineRule="auto"/>
            </w:pPr>
            <w:r>
              <w:t>Bachelor of Communications – Media &amp; Photo-media (Edith Cowan University)</w:t>
            </w:r>
          </w:p>
          <w:p w14:paraId="18CD2A21" w14:textId="19AF086F" w:rsidR="00634A8E" w:rsidRDefault="00634A8E" w:rsidP="002D2DF9">
            <w:pPr>
              <w:spacing w:line="480" w:lineRule="auto"/>
            </w:pPr>
            <w:r>
              <w:t>Certificate of Musical Theatre – WAAPA (Edith Cowan University)</w:t>
            </w:r>
          </w:p>
          <w:p w14:paraId="1413EDB2" w14:textId="2942D67E" w:rsidR="00475450" w:rsidRDefault="00475450" w:rsidP="002D2DF9">
            <w:pPr>
              <w:spacing w:line="480" w:lineRule="auto"/>
            </w:pPr>
            <w:r>
              <w:t>Showreel &amp; Casting – TAAFTA</w:t>
            </w:r>
          </w:p>
          <w:p w14:paraId="658B0363" w14:textId="4E8A152F" w:rsidR="00475450" w:rsidRDefault="00475450" w:rsidP="002D2DF9">
            <w:pPr>
              <w:spacing w:line="480" w:lineRule="auto"/>
            </w:pPr>
            <w:r>
              <w:t>Masterclass Audition &amp; Voiceover – Black Swan Theatre Co.</w:t>
            </w:r>
          </w:p>
          <w:p w14:paraId="23D36BFC" w14:textId="1C54F0DD" w:rsidR="00634A8E" w:rsidRDefault="00634A8E" w:rsidP="002D2DF9">
            <w:pPr>
              <w:spacing w:line="480" w:lineRule="auto"/>
            </w:pPr>
            <w:r>
              <w:t>High School Diploma – John XXIII College</w:t>
            </w:r>
          </w:p>
          <w:p w14:paraId="4DB7F05D" w14:textId="48424CA7" w:rsidR="00634A8E" w:rsidRDefault="00634A8E" w:rsidP="002D2DF9">
            <w:pPr>
              <w:spacing w:line="480" w:lineRule="auto"/>
            </w:pPr>
            <w:r>
              <w:t>AMEB 8</w:t>
            </w:r>
            <w:r w:rsidRPr="00634A8E">
              <w:rPr>
                <w:vertAlign w:val="superscript"/>
              </w:rPr>
              <w:t>th</w:t>
            </w:r>
            <w:r>
              <w:t xml:space="preserve"> Grade &amp; Suzuki Method – Violin</w:t>
            </w:r>
          </w:p>
          <w:p w14:paraId="6D5E9B6A" w14:textId="0A7F855E" w:rsidR="00634A8E" w:rsidRDefault="00634A8E" w:rsidP="002D2DF9">
            <w:pPr>
              <w:spacing w:line="480" w:lineRule="auto"/>
            </w:pPr>
            <w:r>
              <w:t>Advanced RAD Level – Classical Ballet – John &amp; Bernadette Ballet School</w:t>
            </w:r>
          </w:p>
          <w:p w14:paraId="51F272C2" w14:textId="591A5208" w:rsidR="00F454AC" w:rsidRPr="00E8639E" w:rsidRDefault="00F454AC" w:rsidP="006A7A20"/>
        </w:tc>
      </w:tr>
      <w:tr w:rsidR="00F454AC" w14:paraId="4BABDFB3" w14:textId="77777777" w:rsidTr="00634A8E">
        <w:trPr>
          <w:trHeight w:val="900"/>
        </w:trPr>
        <w:tc>
          <w:tcPr>
            <w:tcW w:w="2700" w:type="dxa"/>
            <w:vMerge/>
            <w:tcBorders>
              <w:right w:val="single" w:sz="18" w:space="0" w:color="648276" w:themeColor="accent5"/>
            </w:tcBorders>
          </w:tcPr>
          <w:p w14:paraId="156B5867" w14:textId="77777777" w:rsidR="00F454AC" w:rsidRDefault="00F454AC" w:rsidP="006A7A20">
            <w:pPr>
              <w:pStyle w:val="Heading1"/>
              <w:jc w:val="right"/>
            </w:pPr>
          </w:p>
        </w:tc>
        <w:tc>
          <w:tcPr>
            <w:tcW w:w="8640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  <w:vAlign w:val="bottom"/>
          </w:tcPr>
          <w:p w14:paraId="0ADB1496" w14:textId="0CF73E79" w:rsidR="00634A8E" w:rsidRDefault="00634A8E" w:rsidP="00634A8E">
            <w:pPr>
              <w:pStyle w:val="Heading1"/>
              <w:spacing w:line="360" w:lineRule="auto"/>
            </w:pPr>
            <w:r>
              <w:t>AWARDS</w:t>
            </w:r>
          </w:p>
          <w:p w14:paraId="03641106" w14:textId="1FFC548A" w:rsidR="00634A8E" w:rsidRPr="005138C7" w:rsidRDefault="00634A8E" w:rsidP="00634A8E">
            <w:pPr>
              <w:spacing w:line="360" w:lineRule="auto"/>
              <w:rPr>
                <w:i/>
                <w:iCs/>
                <w:sz w:val="18"/>
                <w:szCs w:val="20"/>
              </w:rPr>
            </w:pPr>
            <w:r w:rsidRPr="005138C7">
              <w:rPr>
                <w:sz w:val="18"/>
                <w:szCs w:val="20"/>
              </w:rPr>
              <w:t>Finley Award - Best Lead Actress in a Musical - Ruthless the Musical –</w:t>
            </w:r>
            <w:r w:rsidRPr="005138C7">
              <w:rPr>
                <w:i/>
                <w:iCs/>
                <w:sz w:val="18"/>
                <w:szCs w:val="20"/>
              </w:rPr>
              <w:t xml:space="preserve"> Judy/Ginger</w:t>
            </w:r>
          </w:p>
          <w:p w14:paraId="73E67010" w14:textId="329D7DFC" w:rsidR="00634A8E" w:rsidRPr="005138C7" w:rsidRDefault="00634A8E" w:rsidP="00634A8E">
            <w:pPr>
              <w:spacing w:line="360" w:lineRule="auto"/>
              <w:rPr>
                <w:i/>
                <w:iCs/>
                <w:sz w:val="18"/>
                <w:szCs w:val="20"/>
              </w:rPr>
            </w:pPr>
            <w:r w:rsidRPr="005138C7">
              <w:rPr>
                <w:sz w:val="18"/>
                <w:szCs w:val="20"/>
              </w:rPr>
              <w:t>Limelight Award - Best Lead Actress in a Musical - Joseph &amp; Technicolor Dreamcoat -</w:t>
            </w:r>
            <w:r w:rsidR="005138C7">
              <w:rPr>
                <w:sz w:val="18"/>
                <w:szCs w:val="20"/>
              </w:rPr>
              <w:t xml:space="preserve"> </w:t>
            </w:r>
            <w:r w:rsidRPr="005138C7">
              <w:rPr>
                <w:i/>
                <w:iCs/>
                <w:sz w:val="18"/>
                <w:szCs w:val="20"/>
              </w:rPr>
              <w:t>Narrator</w:t>
            </w:r>
          </w:p>
          <w:p w14:paraId="7CE497F6" w14:textId="4FEA3C1D" w:rsidR="00634A8E" w:rsidRPr="005138C7" w:rsidRDefault="00634A8E" w:rsidP="00634A8E">
            <w:pPr>
              <w:spacing w:line="360" w:lineRule="auto"/>
              <w:rPr>
                <w:sz w:val="18"/>
                <w:szCs w:val="20"/>
              </w:rPr>
            </w:pPr>
            <w:r w:rsidRPr="005138C7">
              <w:rPr>
                <w:sz w:val="18"/>
                <w:szCs w:val="20"/>
              </w:rPr>
              <w:t>John XXIII College – Music Award &amp; Service Award</w:t>
            </w:r>
          </w:p>
          <w:p w14:paraId="5CF55ADE" w14:textId="27A5A33C" w:rsidR="00F454AC" w:rsidRPr="00E8639E" w:rsidRDefault="00475450" w:rsidP="00634A8E">
            <w:pPr>
              <w:spacing w:line="360" w:lineRule="auto"/>
            </w:pPr>
            <w:r>
              <w:rPr>
                <w:sz w:val="20"/>
                <w:szCs w:val="22"/>
              </w:rPr>
              <w:t>___________________________________________________________________________</w:t>
            </w:r>
          </w:p>
        </w:tc>
      </w:tr>
    </w:tbl>
    <w:p w14:paraId="0DF32BA7" w14:textId="77777777" w:rsidR="00C55D85" w:rsidRPr="005E2090" w:rsidRDefault="00C55D85" w:rsidP="00843C42">
      <w:pPr>
        <w:rPr>
          <w:sz w:val="12"/>
          <w:szCs w:val="14"/>
        </w:rPr>
      </w:pPr>
    </w:p>
    <w:sectPr w:rsidR="00C55D85" w:rsidRPr="005E2090" w:rsidSect="00110855">
      <w:footerReference w:type="default" r:id="rId14"/>
      <w:pgSz w:w="11906" w:h="16838" w:code="9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EAC9B" w14:textId="77777777" w:rsidR="00CB3960" w:rsidRDefault="00CB3960" w:rsidP="00F316AD">
      <w:r>
        <w:separator/>
      </w:r>
    </w:p>
  </w:endnote>
  <w:endnote w:type="continuationSeparator" w:id="0">
    <w:p w14:paraId="18802122" w14:textId="77777777" w:rsidR="00CB3960" w:rsidRDefault="00CB3960" w:rsidP="00F316AD">
      <w:r>
        <w:continuationSeparator/>
      </w:r>
    </w:p>
  </w:endnote>
  <w:endnote w:type="continuationNotice" w:id="1">
    <w:p w14:paraId="083524C5" w14:textId="77777777" w:rsidR="00CB3960" w:rsidRDefault="00CB3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97C07" w14:textId="09837D12" w:rsidR="00634A8E" w:rsidRDefault="00634A8E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461C9C6" wp14:editId="0686672E">
              <wp:simplePos x="0" y="0"/>
              <wp:positionH relativeFrom="page">
                <wp:posOffset>457200</wp:posOffset>
              </wp:positionH>
              <wp:positionV relativeFrom="paragraph">
                <wp:posOffset>0</wp:posOffset>
              </wp:positionV>
              <wp:extent cx="6848856" cy="457200"/>
              <wp:effectExtent l="0" t="0" r="9525" b="0"/>
              <wp:wrapNone/>
              <wp:docPr id="1638707502" name="Rectangle 163870750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8856" cy="457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B49D8" id="Rectangle 1638707502" o:spid="_x0000_s1026" alt="&quot;&quot;" style="position:absolute;margin-left:36pt;margin-top:0;width:53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" fillcolor="#648276 [3208]" stroked="f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54189" w14:textId="77777777" w:rsidR="00CB3960" w:rsidRDefault="00CB3960" w:rsidP="00F316AD">
      <w:r>
        <w:separator/>
      </w:r>
    </w:p>
  </w:footnote>
  <w:footnote w:type="continuationSeparator" w:id="0">
    <w:p w14:paraId="56154AC3" w14:textId="77777777" w:rsidR="00CB3960" w:rsidRDefault="00CB3960" w:rsidP="00F316AD">
      <w:r>
        <w:continuationSeparator/>
      </w:r>
    </w:p>
  </w:footnote>
  <w:footnote w:type="continuationNotice" w:id="1">
    <w:p w14:paraId="4087F9F0" w14:textId="77777777" w:rsidR="00CB3960" w:rsidRDefault="00CB39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20"/>
    <w:rsid w:val="0001399F"/>
    <w:rsid w:val="00083962"/>
    <w:rsid w:val="00095D41"/>
    <w:rsid w:val="000E1D44"/>
    <w:rsid w:val="00110855"/>
    <w:rsid w:val="00125ED7"/>
    <w:rsid w:val="001428BE"/>
    <w:rsid w:val="00175BD6"/>
    <w:rsid w:val="001A375F"/>
    <w:rsid w:val="001F1F0D"/>
    <w:rsid w:val="0020696E"/>
    <w:rsid w:val="002356A2"/>
    <w:rsid w:val="0024775A"/>
    <w:rsid w:val="00263514"/>
    <w:rsid w:val="002D12DA"/>
    <w:rsid w:val="002D2DF9"/>
    <w:rsid w:val="00300896"/>
    <w:rsid w:val="003019B2"/>
    <w:rsid w:val="0033344B"/>
    <w:rsid w:val="0034688D"/>
    <w:rsid w:val="003627FC"/>
    <w:rsid w:val="0040233B"/>
    <w:rsid w:val="004726CB"/>
    <w:rsid w:val="00475450"/>
    <w:rsid w:val="004F120F"/>
    <w:rsid w:val="00507E93"/>
    <w:rsid w:val="00511A6E"/>
    <w:rsid w:val="005138C7"/>
    <w:rsid w:val="00572B65"/>
    <w:rsid w:val="0057534A"/>
    <w:rsid w:val="00595634"/>
    <w:rsid w:val="005D0A02"/>
    <w:rsid w:val="005D2077"/>
    <w:rsid w:val="005D36AC"/>
    <w:rsid w:val="005E2090"/>
    <w:rsid w:val="00605A5B"/>
    <w:rsid w:val="0061494F"/>
    <w:rsid w:val="00627D35"/>
    <w:rsid w:val="00634A8E"/>
    <w:rsid w:val="00685B53"/>
    <w:rsid w:val="006A6687"/>
    <w:rsid w:val="006A7A20"/>
    <w:rsid w:val="006C60E6"/>
    <w:rsid w:val="006D2DE6"/>
    <w:rsid w:val="006E70D3"/>
    <w:rsid w:val="007B0F94"/>
    <w:rsid w:val="007C14FA"/>
    <w:rsid w:val="007C75FB"/>
    <w:rsid w:val="0080193E"/>
    <w:rsid w:val="00815943"/>
    <w:rsid w:val="00843C42"/>
    <w:rsid w:val="00860DB6"/>
    <w:rsid w:val="0088104A"/>
    <w:rsid w:val="00881E9D"/>
    <w:rsid w:val="00896FA4"/>
    <w:rsid w:val="008B507E"/>
    <w:rsid w:val="0091763B"/>
    <w:rsid w:val="00936E3A"/>
    <w:rsid w:val="00937A55"/>
    <w:rsid w:val="00993257"/>
    <w:rsid w:val="0099359E"/>
    <w:rsid w:val="009941DA"/>
    <w:rsid w:val="00A06E97"/>
    <w:rsid w:val="00A30F44"/>
    <w:rsid w:val="00A35122"/>
    <w:rsid w:val="00A77921"/>
    <w:rsid w:val="00A85652"/>
    <w:rsid w:val="00A9164C"/>
    <w:rsid w:val="00AB2CDC"/>
    <w:rsid w:val="00AC38F0"/>
    <w:rsid w:val="00AD6C78"/>
    <w:rsid w:val="00B111F4"/>
    <w:rsid w:val="00B2124F"/>
    <w:rsid w:val="00B575FB"/>
    <w:rsid w:val="00B6190E"/>
    <w:rsid w:val="00BD4217"/>
    <w:rsid w:val="00C1095A"/>
    <w:rsid w:val="00C3680E"/>
    <w:rsid w:val="00C42F47"/>
    <w:rsid w:val="00C45E73"/>
    <w:rsid w:val="00C55D85"/>
    <w:rsid w:val="00C81523"/>
    <w:rsid w:val="00CA2273"/>
    <w:rsid w:val="00CB3960"/>
    <w:rsid w:val="00CD0679"/>
    <w:rsid w:val="00CD50FD"/>
    <w:rsid w:val="00D357D9"/>
    <w:rsid w:val="00D47124"/>
    <w:rsid w:val="00D93B73"/>
    <w:rsid w:val="00DA0D2A"/>
    <w:rsid w:val="00DD5D7B"/>
    <w:rsid w:val="00E8639E"/>
    <w:rsid w:val="00EF6795"/>
    <w:rsid w:val="00F2368E"/>
    <w:rsid w:val="00F316AD"/>
    <w:rsid w:val="00F4501B"/>
    <w:rsid w:val="00F454AC"/>
    <w:rsid w:val="00F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4FEAB"/>
  <w15:chartTrackingRefBased/>
  <w15:docId w15:val="{1F6D5C69-A7CF-4F28-9618-4502B66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6A7A20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  <w:style w:type="character" w:styleId="Hyperlink">
    <w:name w:val="Hyperlink"/>
    <w:basedOn w:val="DefaultParagraphFont"/>
    <w:uiPriority w:val="99"/>
    <w:semiHidden/>
    <w:rsid w:val="006A7A20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wactors.com.au/pert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newman@bigpond.net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vieve%20Newman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52111D844342BD8849A1100E2AA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02DAA-8518-4261-AE0C-717718DB613D}"/>
      </w:docPartPr>
      <w:docPartBody>
        <w:p w:rsidR="00210DC9" w:rsidRDefault="00204EE7">
          <w:pPr>
            <w:pStyle w:val="F752111D844342BD8849A1100E2AA0AD"/>
          </w:pPr>
          <w:r w:rsidRPr="00605A5B">
            <w:t>Contact</w:t>
          </w:r>
        </w:p>
      </w:docPartBody>
    </w:docPart>
    <w:docPart>
      <w:docPartPr>
        <w:name w:val="F6B878FBB6274C32A0275BD964230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45C1-C5BE-49EC-AA8B-59668B4A5E21}"/>
      </w:docPartPr>
      <w:docPartBody>
        <w:p w:rsidR="00210DC9" w:rsidRDefault="001F01E1" w:rsidP="001F01E1">
          <w:pPr>
            <w:pStyle w:val="F6B878FBB6274C32A0275BD96423020F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1"/>
    <w:rsid w:val="001428BE"/>
    <w:rsid w:val="001F01E1"/>
    <w:rsid w:val="00204EE7"/>
    <w:rsid w:val="00210DC9"/>
    <w:rsid w:val="005D7BAA"/>
    <w:rsid w:val="005E24B0"/>
    <w:rsid w:val="006A6687"/>
    <w:rsid w:val="00A9164C"/>
    <w:rsid w:val="00C3680E"/>
    <w:rsid w:val="00E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52111D844342BD8849A1100E2AA0AD">
    <w:name w:val="F752111D844342BD8849A1100E2AA0AD"/>
  </w:style>
  <w:style w:type="paragraph" w:customStyle="1" w:styleId="F6B878FBB6274C32A0275BD96423020F">
    <w:name w:val="F6B878FBB6274C32A0275BD96423020F"/>
    <w:rsid w:val="001F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3B76F39-2901-49A1-8324-B1651277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Newman</dc:creator>
  <cp:keywords/>
  <dc:description/>
  <cp:lastModifiedBy>Genevieve Newman</cp:lastModifiedBy>
  <cp:revision>2</cp:revision>
  <cp:lastPrinted>2025-03-01T06:01:00Z</cp:lastPrinted>
  <dcterms:created xsi:type="dcterms:W3CDTF">2025-06-12T01:33:00Z</dcterms:created>
  <dcterms:modified xsi:type="dcterms:W3CDTF">2025-06-12T01:33:00Z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