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Oswald" w:cs="Oswald" w:eastAsia="Oswald" w:hAnsi="Oswald"/>
          <w:i w:val="1"/>
        </w:rPr>
      </w:pPr>
      <w:r w:rsidDel="00000000" w:rsidR="00000000" w:rsidRPr="00000000">
        <w:rPr>
          <w:rFonts w:ascii="Oswald" w:cs="Oswald" w:eastAsia="Oswald" w:hAnsi="Oswald"/>
          <w:i w:val="1"/>
          <w:rtl w:val="0"/>
        </w:rPr>
        <w:t xml:space="preserve">Actress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|</w:t>
      </w:r>
      <w:r w:rsidDel="00000000" w:rsidR="00000000" w:rsidRPr="00000000">
        <w:rPr>
          <w:rFonts w:ascii="Oswald" w:cs="Oswald" w:eastAsia="Oswald" w:hAnsi="Oswald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i w:val="1"/>
          <w:rtl w:val="0"/>
        </w:rPr>
        <w:t xml:space="preserve">Atlanta, GA </w:t>
      </w:r>
    </w:p>
    <w:p w:rsidR="00000000" w:rsidDel="00000000" w:rsidP="00000000" w:rsidRDefault="00000000" w:rsidRPr="00000000" w14:paraId="00000002">
      <w:pPr>
        <w:pageBreakBefore w:val="0"/>
        <w:rPr>
          <w:rFonts w:ascii="Oswald" w:cs="Oswald" w:eastAsia="Oswald" w:hAnsi="Oswald"/>
          <w:i w:val="1"/>
        </w:rPr>
      </w:pPr>
      <w:r w:rsidDel="00000000" w:rsidR="00000000" w:rsidRPr="00000000">
        <w:rPr>
          <w:rFonts w:ascii="Oswald" w:cs="Oswald" w:eastAsia="Oswald" w:hAnsi="Oswald"/>
          <w:i w:val="1"/>
          <w:rtl w:val="0"/>
        </w:rPr>
        <w:t xml:space="preserve">762-241-7176 </w:t>
      </w: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|</w:t>
      </w:r>
      <w:r w:rsidDel="00000000" w:rsidR="00000000" w:rsidRPr="00000000">
        <w:rPr>
          <w:rFonts w:ascii="Oswald" w:cs="Oswald" w:eastAsia="Oswald" w:hAnsi="Oswald"/>
          <w:color w:val="595959"/>
          <w:highlight w:val="white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i w:val="1"/>
          <w:rtl w:val="0"/>
        </w:rPr>
        <w:t xml:space="preserve">gabbythomas827@gmail.com </w:t>
      </w:r>
    </w:p>
    <w:p w:rsidR="00000000" w:rsidDel="00000000" w:rsidP="00000000" w:rsidRDefault="00000000" w:rsidRPr="00000000" w14:paraId="00000003">
      <w:pPr>
        <w:pageBreakBefore w:val="0"/>
        <w:rPr>
          <w:rFonts w:ascii="Oswald" w:cs="Oswald" w:eastAsia="Oswald" w:hAnsi="Oswal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Oswald" w:cs="Oswald" w:eastAsia="Oswald" w:hAnsi="Oswald"/>
          <w:color w:val="1c9877"/>
        </w:rPr>
      </w:pPr>
      <w:r w:rsidDel="00000000" w:rsidR="00000000" w:rsidRPr="00000000">
        <w:rPr>
          <w:rFonts w:ascii="Oswald" w:cs="Oswald" w:eastAsia="Oswald" w:hAnsi="Oswald"/>
          <w:color w:val="1c9877"/>
          <w:rtl w:val="0"/>
        </w:rPr>
        <w:t xml:space="preserve">Physical Characteristics </w:t>
      </w:r>
    </w:p>
    <w:p w:rsidR="00000000" w:rsidDel="00000000" w:rsidP="00000000" w:rsidRDefault="00000000" w:rsidRPr="00000000" w14:paraId="00000005">
      <w:pPr>
        <w:pageBreakBefore w:val="0"/>
        <w:rPr>
          <w:rFonts w:ascii="Oswald" w:cs="Oswald" w:eastAsia="Oswald" w:hAnsi="Oswald"/>
          <w:color w:val="595959"/>
          <w:highlight w:val="whit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5’2’’ </w:t>
      </w: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|</w:t>
      </w: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  130 lbs | brown hair | brown eyes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Oswald" w:cs="Oswald" w:eastAsia="Oswald" w:hAnsi="Oswald"/>
          <w:color w:val="1c9877"/>
        </w:rPr>
      </w:pPr>
      <w:r w:rsidDel="00000000" w:rsidR="00000000" w:rsidRPr="00000000">
        <w:rPr>
          <w:rFonts w:ascii="Oswald" w:cs="Oswald" w:eastAsia="Oswald" w:hAnsi="Oswald"/>
          <w:color w:val="1c9877"/>
          <w:rtl w:val="0"/>
        </w:rPr>
        <w:t xml:space="preserve">Objective </w:t>
      </w:r>
    </w:p>
    <w:p w:rsidR="00000000" w:rsidDel="00000000" w:rsidP="00000000" w:rsidRDefault="00000000" w:rsidRPr="00000000" w14:paraId="00000007">
      <w:pPr>
        <w:pageBreakBefore w:val="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Passionate creative with a knack for showcasing the complexity of many diverse characters. Dedicated to building lasting impressions for audiences through research, preparation, and portrayal of characters. </w:t>
      </w:r>
    </w:p>
    <w:p w:rsidR="00000000" w:rsidDel="00000000" w:rsidP="00000000" w:rsidRDefault="00000000" w:rsidRPr="00000000" w14:paraId="00000008">
      <w:pPr>
        <w:pageBreakBefore w:val="0"/>
        <w:rPr>
          <w:rFonts w:ascii="Oswald" w:cs="Oswald" w:eastAsia="Oswald" w:hAnsi="Oswald"/>
          <w:color w:val="1c9877"/>
        </w:rPr>
      </w:pPr>
      <w:r w:rsidDel="00000000" w:rsidR="00000000" w:rsidRPr="00000000">
        <w:rPr>
          <w:rFonts w:ascii="Oswald" w:cs="Oswald" w:eastAsia="Oswald" w:hAnsi="Oswald"/>
          <w:color w:val="1c9877"/>
          <w:rtl w:val="0"/>
        </w:rPr>
        <w:t xml:space="preserve">Roles and Experience</w:t>
      </w:r>
    </w:p>
    <w:p w:rsidR="00000000" w:rsidDel="00000000" w:rsidP="00000000" w:rsidRDefault="00000000" w:rsidRPr="00000000" w14:paraId="00000009">
      <w:pPr>
        <w:pageBreakBefore w:val="0"/>
        <w:rPr>
          <w:rFonts w:ascii="Oswald" w:cs="Oswald" w:eastAsia="Oswald" w:hAnsi="Oswald"/>
          <w:highlight w:val="whit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Film: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Oswald" w:cs="Oswald" w:eastAsia="Oswald" w:hAnsi="Oswald"/>
          <w:highlight w:val="whit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“Communion,” Joanne | SCAD Short Film | Dir. Ana-Lauryn Adderly | 2022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Oswald" w:cs="Oswald" w:eastAsia="Oswald" w:hAnsi="Oswald"/>
          <w:highlight w:val="whit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“Pandora,” Ms. Thomas | Atlanta Technical College Short Film | Dir. RaShawn Williams | 2022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Oswald" w:cs="Oswald" w:eastAsia="Oswald" w:hAnsi="Oswald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“My Christmas Boyfriend,” Gabby | Visual Outlet Studios | Dir. Anthony Hudson | 2022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Oswald" w:cs="Oswald" w:eastAsia="Oswald" w:hAnsi="Oswald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“The Ultimatum,” Deja | Rite-Chus Empire Films | Dir. Walter Sharper | 2023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Oswald" w:cs="Oswald" w:eastAsia="Oswald" w:hAnsi="Oswald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“Never Stop Believing,” Miya | rogersfilmworks | Dir. Omar Rogers | 2023</w:t>
      </w:r>
    </w:p>
    <w:p w:rsidR="00000000" w:rsidDel="00000000" w:rsidP="00000000" w:rsidRDefault="00000000" w:rsidRPr="00000000" w14:paraId="0000000F">
      <w:pPr>
        <w:pageBreakBefore w:val="0"/>
        <w:rPr>
          <w:rFonts w:ascii="Oswald" w:cs="Oswald" w:eastAsia="Oswald" w:hAnsi="Oswald"/>
          <w:highlight w:val="whit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Television: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>
          <w:rFonts w:ascii="Oswald" w:cs="Oswald" w:eastAsia="Oswald" w:hAnsi="Oswald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“Tough Love,” Club Extra | Creative Direction Group | Tough Love Youtube Series | Dir. Caleb Davis | 2024</w:t>
      </w:r>
    </w:p>
    <w:p w:rsidR="00000000" w:rsidDel="00000000" w:rsidP="00000000" w:rsidRDefault="00000000" w:rsidRPr="00000000" w14:paraId="00000011">
      <w:pPr>
        <w:pageBreakBefore w:val="0"/>
        <w:rPr>
          <w:rFonts w:ascii="Oswald" w:cs="Oswald" w:eastAsia="Oswald" w:hAnsi="Oswald"/>
          <w:highlight w:val="whit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Commercials and Industrials: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rFonts w:ascii="Oswald" w:cs="Oswald" w:eastAsia="Oswald" w:hAnsi="Oswald"/>
          <w:highlight w:val="whit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“Tony’s Story,” Extra | Southend Films | Chic Fil A Training Video | Dir. Chris Fake | 2022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7"/>
        </w:numPr>
        <w:ind w:left="720" w:hanging="360"/>
        <w:rPr>
          <w:rFonts w:ascii="Oswald" w:cs="Oswald" w:eastAsia="Oswald" w:hAnsi="Oswald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McAlister’s Social Media Ad, Patron | Focus Brands | Dir. Colin Murphy | 2023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7"/>
        </w:numPr>
        <w:ind w:left="720" w:hanging="360"/>
        <w:rPr>
          <w:rFonts w:ascii="Oswald" w:cs="Oswald" w:eastAsia="Oswald" w:hAnsi="Oswald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PV Heating &amp; Air TV Ad, Homeowner | RYNO Strategic Solutions | Dir. Ryan Baker &amp; Zach Delaney | 2023 </w:t>
      </w:r>
    </w:p>
    <w:p w:rsidR="00000000" w:rsidDel="00000000" w:rsidP="00000000" w:rsidRDefault="00000000" w:rsidRPr="00000000" w14:paraId="00000015">
      <w:pPr>
        <w:pageBreakBefore w:val="0"/>
        <w:rPr>
          <w:rFonts w:ascii="Oswald" w:cs="Oswald" w:eastAsia="Oswald" w:hAnsi="Oswald"/>
          <w:highlight w:val="whit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Music Video: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ind w:left="720" w:hanging="360"/>
        <w:rPr>
          <w:rFonts w:ascii="Oswald" w:cs="Oswald" w:eastAsia="Oswald" w:hAnsi="Oswald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“Politics,” Spectator/Nurse | Visionistak Productions | Dir. Kei Huntt | 2023 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Oswald" w:cs="Oswald" w:eastAsia="Oswald" w:hAnsi="Oswald"/>
          <w:color w:val="1c9877"/>
        </w:rPr>
      </w:pPr>
      <w:r w:rsidDel="00000000" w:rsidR="00000000" w:rsidRPr="00000000">
        <w:rPr>
          <w:rFonts w:ascii="Oswald" w:cs="Oswald" w:eastAsia="Oswald" w:hAnsi="Oswald"/>
          <w:color w:val="1c9877"/>
          <w:rtl w:val="0"/>
        </w:rPr>
        <w:t xml:space="preserve">Education and Training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Thespian Society &amp; Hardaway Theater Company </w:t>
      </w: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| 4 years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rFonts w:ascii="Oswald" w:cs="Oswald" w:eastAsia="Oswald" w:hAnsi="Oswald"/>
          <w:highlight w:val="whit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Catapult Acting Studios 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4"/>
        </w:numPr>
        <w:ind w:left="1440" w:hanging="360"/>
        <w:rPr>
          <w:rFonts w:ascii="Oswald" w:cs="Oswald" w:eastAsia="Oswald" w:hAnsi="Oswald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Courses completed: Adult On-Camera Baseline (8 weeks) | Adult On-Camera Intermediate (8 weeks) </w:t>
      </w:r>
    </w:p>
    <w:p w:rsidR="00000000" w:rsidDel="00000000" w:rsidP="00000000" w:rsidRDefault="00000000" w:rsidRPr="00000000" w14:paraId="0000001B">
      <w:pPr>
        <w:pageBreakBefore w:val="0"/>
        <w:rPr>
          <w:rFonts w:ascii="Oswald" w:cs="Oswald" w:eastAsia="Oswald" w:hAnsi="Oswald"/>
          <w:color w:val="1c9877"/>
        </w:rPr>
      </w:pPr>
      <w:r w:rsidDel="00000000" w:rsidR="00000000" w:rsidRPr="00000000">
        <w:rPr>
          <w:rFonts w:ascii="Oswald" w:cs="Oswald" w:eastAsia="Oswald" w:hAnsi="Oswald"/>
          <w:color w:val="1c9877"/>
          <w:rtl w:val="0"/>
        </w:rPr>
        <w:t xml:space="preserve">Awards and Accolades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All Star Cast Award: “Wiley and the Hairy Man,” Ensemble - GHSA Theater Competition, 2013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Best Supporting Actress: “The Savage Dilemma,” Nurse Christine - Georgia Theater Conference, 2014</w:t>
      </w:r>
    </w:p>
    <w:p w:rsidR="00000000" w:rsidDel="00000000" w:rsidP="00000000" w:rsidRDefault="00000000" w:rsidRPr="00000000" w14:paraId="0000001E">
      <w:pPr>
        <w:pageBreakBefore w:val="0"/>
        <w:rPr>
          <w:rFonts w:ascii="Oswald" w:cs="Oswald" w:eastAsia="Oswald" w:hAnsi="Oswald"/>
          <w:color w:val="1c9877"/>
        </w:rPr>
      </w:pPr>
      <w:r w:rsidDel="00000000" w:rsidR="00000000" w:rsidRPr="00000000">
        <w:rPr>
          <w:rFonts w:ascii="Oswald" w:cs="Oswald" w:eastAsia="Oswald" w:hAnsi="Oswald"/>
          <w:color w:val="1c9877"/>
          <w:rtl w:val="0"/>
        </w:rPr>
        <w:t xml:space="preserve">References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6"/>
        </w:numPr>
        <w:ind w:left="720" w:hanging="36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Patrick Hogan - Catapult Acting Studios </w:t>
      </w: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| </w:t>
      </w: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patrick@catapultacting.com </w:t>
      </w: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| 704-236-4824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6"/>
        </w:numPr>
        <w:ind w:left="720" w:hanging="360"/>
        <w:rPr>
          <w:rFonts w:ascii="Oswald" w:cs="Oswald" w:eastAsia="Oswald" w:hAnsi="Oswald"/>
          <w:highlight w:val="whit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Dir. Anthony Hudson | 470-332-6704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6"/>
        </w:numPr>
        <w:ind w:left="720" w:hanging="360"/>
        <w:rPr>
          <w:rFonts w:ascii="Oswald" w:cs="Oswald" w:eastAsia="Oswald" w:hAnsi="Oswald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highlight w:val="white"/>
          <w:rtl w:val="0"/>
        </w:rPr>
        <w:t xml:space="preserve">Dir. Omar Rogers | 404-553-3953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Oswal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Fonts w:ascii="Oswald" w:cs="Oswald" w:eastAsia="Oswald" w:hAnsi="Oswald"/>
        <w:sz w:val="54"/>
        <w:szCs w:val="54"/>
        <w:rtl w:val="0"/>
      </w:rPr>
      <w:t xml:space="preserve">Gabrielle Thomas</w:t>
    </w:r>
    <w:r w:rsidDel="00000000" w:rsidR="00000000" w:rsidRPr="00000000">
      <w:rPr>
        <w:rFonts w:ascii="Georgia" w:cs="Georgia" w:eastAsia="Georgia" w:hAnsi="Georgia"/>
        <w:sz w:val="54"/>
        <w:szCs w:val="54"/>
        <w:rtl w:val="0"/>
      </w:rPr>
      <w:t xml:space="preserve">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