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f75d5d"/>
          <w:rtl w:val="0"/>
        </w:rPr>
        <w:t xml:space="preserve">Hello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Kimberly E Rogers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512 N Appersonway Apt 201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Kokomo Indiana765-416-2012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rogerskimberly170@gmail.com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MONTH 09/2023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rtl w:val="0"/>
        </w:rPr>
        <w:t xml:space="preserve"> - BravingBird Productions 114 W Main St,West Dundee,Il 60118 Acting   Alumamedia.com Peoria Il 61606 commercial for. Ameren Il    12-08-23 and 12-10-23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MONTH 06/2023 Backstage.com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rtl w:val="0"/>
        </w:rPr>
        <w:t xml:space="preserve"> 45 Main St,Brooklyn,New York 11201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hanging="360"/>
        <w:rPr/>
      </w:pPr>
      <w:r w:rsidDel="00000000" w:rsidR="00000000" w:rsidRPr="00000000">
        <w:rPr>
          <w:rtl w:val="0"/>
        </w:rPr>
        <w:t xml:space="preserve">Voice over, Modeling and Commercial </w:t>
      </w:r>
    </w:p>
    <w:p w:rsidR="00000000" w:rsidDel="00000000" w:rsidP="00000000" w:rsidRDefault="00000000" w:rsidRPr="00000000" w14:paraId="0000000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MONTH 04/2023</w:t>
      </w:r>
    </w:p>
    <w:p w:rsidR="00000000" w:rsidDel="00000000" w:rsidP="00000000" w:rsidRDefault="00000000" w:rsidRPr="00000000" w14:paraId="0000000C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MTM Modeling And Talent Management Chicago,Indianapolis and Columbus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Modeling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Acting </w:t>
      </w:r>
    </w:p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MONTH  04/2023</w:t>
      </w:r>
    </w:p>
    <w:p w:rsidR="00000000" w:rsidDel="00000000" w:rsidP="00000000" w:rsidRDefault="00000000" w:rsidRPr="00000000" w14:paraId="00000011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John Casablanca </w:t>
      </w:r>
      <w:r w:rsidDel="00000000" w:rsidR="00000000" w:rsidRPr="00000000">
        <w:rPr>
          <w:b w:val="0"/>
          <w:i w:val="1"/>
          <w:rtl w:val="0"/>
        </w:rPr>
        <w:t xml:space="preserve">- Acting and Modeling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Contract and agency management </w:t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jc w:val="center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Awards performance,Perfect Attendance  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/KXyDd7/GkiaQUuFdPyyKLKeZA==">CgMxLjAyCGguZ2pkZ3hzMgloLjMwajB6bGwyCWguMWZvYjl0ZTIJaC4zem55c2g3MgloLjJldDkycDAyCGgudHlqY3d0MgloLjNkeTZ2a20yCWguMXQzaDVzZjIJaC40ZDM0b2c4MgloLjJzOGV5bzEyCWguMTdkcDh2dTIJaC4zcmRjcmpuOAByITFiSkMxVFJOLVNyeGE4QVNHM0hEQWRmdnFEaGVlRmJDOA==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