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44"/>
          <w:szCs w:val="44"/>
          <w:rtl w:val="0"/>
        </w:rPr>
        <w:t xml:space="preserve">MICHAEL FOSTER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326 Anderson Rd Griffin, GA 30223</w:t>
        <w:br w:type="textWrapping"/>
        <w:t xml:space="preserve">michael.d.foster1995@gmail.com</w:t>
        <w:br w:type="textWrapping"/>
        <w:t xml:space="preserve">4048059422</w:t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Extremely organized, attentive, has integrity, and Is passionate about work and very resourceful.</w:t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Work Experience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Driver, Lawncare Specialist, Sales, and Maintenance</w:t>
        <w:br w:type="textWrapping"/>
        <w:t xml:space="preserve">Self Employed Landscaper - Griffin, GA</w:t>
        <w:br w:type="textWrapping"/>
        <w:t xml:space="preserve">January 2013 to Present</w:t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Driver, Sales, Lawncare Specialist</w:t>
        <w:br w:type="textWrapping"/>
        <w:t xml:space="preserve">Weed Man Lawn Care - Roswell, GA</w:t>
        <w:br w:type="textWrapping"/>
        <w:t xml:space="preserve">January 2018 to December 2018</w:t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Driver, Sales</w:t>
        <w:br w:type="textWrapping"/>
        <w:t xml:space="preserve">Sara Lee Bakeries - Atlanta, GA</w:t>
        <w:br w:type="textWrapping"/>
        <w:t xml:space="preserve">January 2014 to December 2014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GED</w:t>
        <w:br w:type="textWrapping"/>
        <w:t xml:space="preserve">CENTRAL GEORGIA TECHNICAL COLLEGE</w:t>
        <w:br w:type="textWrapping"/>
        <w:t xml:space="preserve">2017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Certifications and Licenses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on Emotional intelligence from University of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Technical Support Fundamentals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in Corporate Governance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in the Introduction to cyber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in understanding Computer Essentials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in computing fundamentals and process of informational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OSHA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Aid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UX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NorthStar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Word, Excel, and Powerpoint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Forklift Certification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Osha authorized safety and elevation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ServSafe Food Handler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Hayley Goss | Employer at Sara Lee | 4707657899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Scarlett Rogers | Co-worker | 4048059422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Pastor Patrick Wilson | Mentor/Pastor/Advisor |478-232-8094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37C4A"/>
    <w:pPr>
      <w:ind w:left="720"/>
      <w:contextualSpacing w:val="1"/>
    </w:pPr>
  </w:style>
  <w:style w:type="character" w:styleId="markedcontent" w:customStyle="1">
    <w:name w:val="markedcontent"/>
    <w:basedOn w:val="DefaultParagraphFont"/>
    <w:rsid w:val="00A37C4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+9O3B3vu8bundtJFMRw8P6BaA==">CgMxLjAyCGguZ2pkZ3hzOAByITF6N2RCcjZVVG1ZMTJ0b2twYXcydDFBR2JjV1NzYW9ZYg==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2023-05-30T18:45:00Z</dcterms:created>
  <dc:creator>AEL-LAP</dc:creator>
</cp:coreProperties>
</file>