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5377" w:rsidRDefault="004B54DE">
      <w:pPr>
        <w:spacing w:after="102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</w:t>
      </w:r>
    </w:p>
    <w:p w:rsidR="00555377" w:rsidRDefault="004B54D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ROZHANA MURUGUPILLAI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5377" w:rsidRDefault="004B54DE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</w:t>
      </w:r>
      <w:r w:rsidR="009938A8">
        <w:rPr>
          <w:rFonts w:ascii="Times New Roman" w:eastAsia="Times New Roman" w:hAnsi="Times New Roman" w:cs="Times New Roman"/>
          <w:b/>
          <w:sz w:val="28"/>
        </w:rPr>
        <w:t>Actor</w:t>
      </w:r>
      <w:r>
        <w:rPr>
          <w:rFonts w:ascii="Times New Roman" w:eastAsia="Times New Roman" w:hAnsi="Times New Roman" w:cs="Times New Roman"/>
          <w:b/>
          <w:sz w:val="28"/>
        </w:rPr>
        <w:t>,  Non Union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5377" w:rsidRDefault="00ED33F0">
      <w:pPr>
        <w:spacing w:after="81"/>
        <w:ind w:left="3195"/>
      </w:pPr>
      <w:r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 wp14:anchorId="31FA0BBB" wp14:editId="60A0C5BF">
            <wp:extent cx="1887166" cy="2552035"/>
            <wp:effectExtent l="0" t="0" r="571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424" cy="277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38A8">
        <w:br w:type="textWrapping" w:clear="all"/>
      </w:r>
    </w:p>
    <w:p w:rsidR="00555377" w:rsidRDefault="004B54DE">
      <w:pPr>
        <w:spacing w:after="24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</w:t>
      </w:r>
    </w:p>
    <w:p w:rsidR="00F52A72" w:rsidRDefault="004B54DE">
      <w:pPr>
        <w:spacing w:after="29"/>
        <w:ind w:left="-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ED33F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Cell Number: </w:t>
      </w:r>
      <w:r w:rsidR="006F3FE8">
        <w:rPr>
          <w:rFonts w:ascii="Times New Roman" w:eastAsia="Times New Roman" w:hAnsi="Times New Roman" w:cs="Times New Roman"/>
          <w:sz w:val="28"/>
        </w:rPr>
        <w:t>647 819 0294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52A72">
        <w:rPr>
          <w:rFonts w:ascii="Times New Roman" w:eastAsia="Times New Roman" w:hAnsi="Times New Roman" w:cs="Times New Roman"/>
          <w:sz w:val="28"/>
        </w:rPr>
        <w:t xml:space="preserve">       </w:t>
      </w:r>
    </w:p>
    <w:p w:rsidR="00555377" w:rsidRDefault="004B54DE">
      <w:pPr>
        <w:spacing w:after="29"/>
        <w:ind w:left="-5" w:hanging="10"/>
      </w:pPr>
      <w:r>
        <w:rPr>
          <w:rFonts w:ascii="Times New Roman" w:eastAsia="Times New Roman" w:hAnsi="Times New Roman" w:cs="Times New Roman"/>
          <w:sz w:val="28"/>
        </w:rPr>
        <w:t>Email:</w:t>
      </w:r>
      <w:r>
        <w:rPr>
          <w:rFonts w:ascii="Times New Roman" w:eastAsia="Times New Roman" w:hAnsi="Times New Roman" w:cs="Times New Roman"/>
          <w:sz w:val="28"/>
        </w:rPr>
        <w:t>rozhana_m@hotmail.com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5377" w:rsidRDefault="00555377" w:rsidP="00F52A72">
      <w:pPr>
        <w:spacing w:after="0"/>
      </w:pPr>
    </w:p>
    <w:p w:rsidR="00555377" w:rsidRDefault="004B54DE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Measurements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5377" w:rsidRDefault="00ED33F0" w:rsidP="00F52A72">
      <w:pPr>
        <w:spacing w:after="3"/>
      </w:pPr>
      <w:r>
        <w:rPr>
          <w:rFonts w:ascii="Times New Roman" w:eastAsia="Times New Roman" w:hAnsi="Times New Roman" w:cs="Times New Roman"/>
          <w:sz w:val="28"/>
        </w:rPr>
        <w:t xml:space="preserve"> Location: Canada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5377" w:rsidRDefault="004B54DE" w:rsidP="000C66A9">
      <w:pPr>
        <w:spacing w:after="30"/>
      </w:pPr>
      <w:r w:rsidRPr="000C66A9">
        <w:rPr>
          <w:rFonts w:ascii="Times New Roman" w:eastAsia="Times New Roman" w:hAnsi="Times New Roman" w:cs="Times New Roman"/>
          <w:sz w:val="28"/>
        </w:rPr>
        <w:t>Height:5F7                                                                 Weight:12</w:t>
      </w:r>
      <w:r w:rsidR="009938A8" w:rsidRPr="000C66A9">
        <w:rPr>
          <w:rFonts w:ascii="Times New Roman" w:eastAsia="Times New Roman" w:hAnsi="Times New Roman" w:cs="Times New Roman"/>
          <w:sz w:val="28"/>
        </w:rPr>
        <w:t>5</w:t>
      </w:r>
      <w:r w:rsidRPr="000C66A9">
        <w:rPr>
          <w:rFonts w:ascii="Times New Roman" w:eastAsia="Times New Roman" w:hAnsi="Times New Roman" w:cs="Times New Roman"/>
          <w:sz w:val="28"/>
        </w:rPr>
        <w:t xml:space="preserve">pounds     </w:t>
      </w:r>
      <w:r w:rsidRPr="000C66A9">
        <w:rPr>
          <w:rFonts w:ascii="Times New Roman" w:eastAsia="Times New Roman" w:hAnsi="Times New Roman" w:cs="Times New Roman"/>
          <w:sz w:val="24"/>
        </w:rPr>
        <w:t xml:space="preserve"> </w:t>
      </w:r>
    </w:p>
    <w:p w:rsidR="00C4281C" w:rsidRDefault="004B54DE">
      <w:pPr>
        <w:spacing w:after="3"/>
        <w:ind w:left="-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Hair: </w:t>
      </w:r>
      <w:r w:rsidR="00C4281C">
        <w:rPr>
          <w:rFonts w:ascii="Times New Roman" w:eastAsia="Times New Roman" w:hAnsi="Times New Roman" w:cs="Times New Roman"/>
          <w:sz w:val="28"/>
        </w:rPr>
        <w:t xml:space="preserve">Black </w:t>
      </w:r>
    </w:p>
    <w:p w:rsidR="00555377" w:rsidRPr="00C4281C" w:rsidRDefault="004B54DE" w:rsidP="00C4281C">
      <w:pPr>
        <w:spacing w:after="3"/>
        <w:ind w:left="-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C66A9">
        <w:rPr>
          <w:rFonts w:ascii="Times New Roman" w:eastAsia="Times New Roman" w:hAnsi="Times New Roman" w:cs="Times New Roman"/>
          <w:sz w:val="28"/>
        </w:rPr>
        <w:t>Eyes : Grey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</w:t>
      </w:r>
      <w:r w:rsidR="00F52A72">
        <w:rPr>
          <w:rFonts w:ascii="Times New Roman" w:eastAsia="Times New Roman" w:hAnsi="Times New Roman" w:cs="Times New Roman"/>
          <w:sz w:val="28"/>
        </w:rPr>
        <w:t xml:space="preserve">      </w:t>
      </w:r>
      <w:r w:rsidR="00C4281C"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555377" w:rsidRDefault="004B54DE">
      <w:pPr>
        <w:spacing w:after="3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____________________________________________________</w:t>
      </w:r>
    </w:p>
    <w:p w:rsidR="00555377" w:rsidRDefault="004B54DE">
      <w:pPr>
        <w:spacing w:after="29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642D25" w:rsidRDefault="004B54DE">
      <w:pPr>
        <w:spacing w:after="0" w:line="24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Training:  </w:t>
      </w:r>
    </w:p>
    <w:p w:rsidR="00555377" w:rsidRDefault="004B54DE">
      <w:pPr>
        <w:spacing w:after="0" w:line="246" w:lineRule="auto"/>
      </w:pPr>
      <w:r>
        <w:rPr>
          <w:rFonts w:ascii="Times New Roman" w:eastAsia="Times New Roman" w:hAnsi="Times New Roman" w:cs="Times New Roman"/>
          <w:b/>
          <w:sz w:val="28"/>
        </w:rPr>
        <w:t>Alza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Acting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studio</w:t>
      </w:r>
      <w:r>
        <w:rPr>
          <w:rFonts w:ascii="Times New Roman" w:eastAsia="Times New Roman" w:hAnsi="Times New Roman" w:cs="Times New Roman"/>
          <w:sz w:val="28"/>
        </w:rPr>
        <w:t xml:space="preserve">( </w:t>
      </w:r>
      <w:hyperlink r:id="rId6">
        <w:r>
          <w:rPr>
            <w:rFonts w:ascii="Arial" w:eastAsia="Arial" w:hAnsi="Arial" w:cs="Arial"/>
            <w:b/>
            <w:color w:val="1A0DAB"/>
            <w:sz w:val="28"/>
          </w:rPr>
          <w:t>Address</w:t>
        </w:r>
      </w:hyperlink>
      <w:hyperlink r:id="rId7">
        <w:r>
          <w:rPr>
            <w:rFonts w:ascii="Arial" w:eastAsia="Arial" w:hAnsi="Arial" w:cs="Arial"/>
            <w:b/>
            <w:color w:val="222222"/>
            <w:sz w:val="28"/>
          </w:rPr>
          <w:t>:</w:t>
        </w:r>
      </w:hyperlink>
      <w:r>
        <w:rPr>
          <w:rFonts w:ascii="Arial" w:eastAsia="Arial" w:hAnsi="Arial" w:cs="Arial"/>
          <w:b/>
          <w:color w:val="222222"/>
          <w:sz w:val="28"/>
        </w:rPr>
        <w:t xml:space="preserve"> </w:t>
      </w:r>
      <w:r>
        <w:rPr>
          <w:rFonts w:ascii="Arial" w:eastAsia="Arial" w:hAnsi="Arial" w:cs="Arial"/>
          <w:color w:val="222222"/>
          <w:sz w:val="28"/>
        </w:rPr>
        <w:t>7 Hayden St #207s, Toronto, ON M4Y 2P2)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5377" w:rsidRDefault="004B54DE">
      <w:pPr>
        <w:spacing w:after="0"/>
        <w:ind w:left="-5" w:hanging="10"/>
      </w:pPr>
      <w:r>
        <w:rPr>
          <w:rFonts w:ascii="Arial" w:eastAsia="Arial" w:hAnsi="Arial" w:cs="Arial"/>
          <w:color w:val="222222"/>
          <w:sz w:val="24"/>
        </w:rPr>
        <w:t xml:space="preserve">Scene Study, Cold reading, Audition Technique, Improvise, On Camera Class </w:t>
      </w:r>
    </w:p>
    <w:p w:rsidR="00555377" w:rsidRDefault="004B54DE">
      <w:pPr>
        <w:spacing w:after="19"/>
      </w:pP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555377" w:rsidRDefault="004B54DE">
      <w:pPr>
        <w:spacing w:after="0"/>
        <w:ind w:left="-5" w:hanging="10"/>
      </w:pPr>
      <w:r>
        <w:rPr>
          <w:rFonts w:ascii="Arial" w:eastAsia="Arial" w:hAnsi="Arial" w:cs="Arial"/>
          <w:color w:val="222222"/>
          <w:sz w:val="24"/>
        </w:rPr>
        <w:t xml:space="preserve"> </w:t>
      </w:r>
      <w:r>
        <w:rPr>
          <w:rFonts w:ascii="Arial" w:eastAsia="Arial" w:hAnsi="Arial" w:cs="Arial"/>
          <w:b/>
          <w:color w:val="222222"/>
          <w:sz w:val="24"/>
        </w:rPr>
        <w:t>E</w:t>
      </w:r>
      <w:r>
        <w:rPr>
          <w:rFonts w:ascii="Arial" w:eastAsia="Arial" w:hAnsi="Arial" w:cs="Arial"/>
          <w:color w:val="222222"/>
          <w:sz w:val="24"/>
        </w:rPr>
        <w:t xml:space="preserve"> </w:t>
      </w:r>
      <w:r>
        <w:rPr>
          <w:rFonts w:ascii="Arial" w:eastAsia="Arial" w:hAnsi="Arial" w:cs="Arial"/>
          <w:b/>
          <w:color w:val="222222"/>
          <w:sz w:val="24"/>
        </w:rPr>
        <w:t>fulcher</w:t>
      </w:r>
      <w:r>
        <w:rPr>
          <w:rFonts w:ascii="Arial" w:eastAsia="Arial" w:hAnsi="Arial" w:cs="Arial"/>
          <w:color w:val="222222"/>
          <w:sz w:val="24"/>
        </w:rPr>
        <w:t xml:space="preserve"> </w:t>
      </w:r>
      <w:r>
        <w:rPr>
          <w:rFonts w:ascii="Arial" w:eastAsia="Arial" w:hAnsi="Arial" w:cs="Arial"/>
          <w:b/>
          <w:color w:val="222222"/>
          <w:sz w:val="24"/>
        </w:rPr>
        <w:t>Acting</w:t>
      </w:r>
      <w:r>
        <w:rPr>
          <w:rFonts w:ascii="Arial" w:eastAsia="Arial" w:hAnsi="Arial" w:cs="Arial"/>
          <w:color w:val="222222"/>
          <w:sz w:val="24"/>
        </w:rPr>
        <w:t xml:space="preserve"> </w:t>
      </w:r>
      <w:r>
        <w:rPr>
          <w:rFonts w:ascii="Arial" w:eastAsia="Arial" w:hAnsi="Arial" w:cs="Arial"/>
          <w:b/>
          <w:color w:val="222222"/>
          <w:sz w:val="24"/>
        </w:rPr>
        <w:t>School</w:t>
      </w:r>
      <w:r>
        <w:rPr>
          <w:rFonts w:ascii="Arial" w:eastAsia="Arial" w:hAnsi="Arial" w:cs="Arial"/>
          <w:color w:val="222222"/>
          <w:sz w:val="24"/>
        </w:rPr>
        <w:t xml:space="preserve">( </w:t>
      </w:r>
      <w:hyperlink r:id="rId8">
        <w:r>
          <w:rPr>
            <w:rFonts w:ascii="Arial" w:eastAsia="Arial" w:hAnsi="Arial" w:cs="Arial"/>
            <w:b/>
            <w:color w:val="1A0DAB"/>
            <w:sz w:val="24"/>
          </w:rPr>
          <w:t>Address</w:t>
        </w:r>
      </w:hyperlink>
      <w:hyperlink r:id="rId9">
        <w:r>
          <w:rPr>
            <w:rFonts w:ascii="Arial" w:eastAsia="Arial" w:hAnsi="Arial" w:cs="Arial"/>
            <w:b/>
            <w:color w:val="222222"/>
            <w:sz w:val="24"/>
          </w:rPr>
          <w:t>:</w:t>
        </w:r>
      </w:hyperlink>
      <w:r>
        <w:rPr>
          <w:rFonts w:ascii="Arial" w:eastAsia="Arial" w:hAnsi="Arial" w:cs="Arial"/>
          <w:b/>
          <w:color w:val="222222"/>
          <w:sz w:val="24"/>
        </w:rPr>
        <w:t xml:space="preserve"> </w:t>
      </w:r>
      <w:r>
        <w:rPr>
          <w:rFonts w:ascii="Arial" w:eastAsia="Arial" w:hAnsi="Arial" w:cs="Arial"/>
          <w:color w:val="222222"/>
          <w:sz w:val="24"/>
        </w:rPr>
        <w:t>340 King Street East, 2nd floor, Toronto, ON M5A 1K8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5377" w:rsidRDefault="004B54DE">
      <w:pPr>
        <w:spacing w:after="0"/>
        <w:ind w:left="-5" w:hanging="10"/>
      </w:pPr>
      <w:r>
        <w:rPr>
          <w:rFonts w:ascii="Arial" w:eastAsia="Arial" w:hAnsi="Arial" w:cs="Arial"/>
          <w:color w:val="222222"/>
          <w:sz w:val="24"/>
        </w:rPr>
        <w:t xml:space="preserve">Performed Monologues, Cold reads, Improving, On Camera Class, Audition Technique, </w:t>
      </w:r>
    </w:p>
    <w:p w:rsidR="00555377" w:rsidRDefault="004B54DE">
      <w:pPr>
        <w:spacing w:after="29"/>
        <w:ind w:left="-5" w:hanging="10"/>
      </w:pPr>
      <w:r>
        <w:rPr>
          <w:rFonts w:ascii="Arial" w:eastAsia="Arial" w:hAnsi="Arial" w:cs="Arial"/>
          <w:color w:val="222222"/>
          <w:sz w:val="24"/>
        </w:rPr>
        <w:t xml:space="preserve">Workshops                                                                           </w:t>
      </w:r>
      <w:r>
        <w:rPr>
          <w:rFonts w:ascii="Arial" w:eastAsia="Arial" w:hAnsi="Arial" w:cs="Arial"/>
          <w:b/>
          <w:color w:val="222222"/>
          <w:sz w:val="24"/>
        </w:rPr>
        <w:t>2013</w:t>
      </w:r>
      <w:r>
        <w:rPr>
          <w:rFonts w:ascii="Arial" w:eastAsia="Arial" w:hAnsi="Arial" w:cs="Arial"/>
          <w:color w:val="222222"/>
          <w:sz w:val="24"/>
        </w:rPr>
        <w:t xml:space="preserve">- </w:t>
      </w:r>
      <w:r>
        <w:rPr>
          <w:rFonts w:ascii="Arial" w:eastAsia="Arial" w:hAnsi="Arial" w:cs="Arial"/>
          <w:b/>
          <w:color w:val="222222"/>
          <w:sz w:val="24"/>
        </w:rPr>
        <w:t>2014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5377" w:rsidRDefault="004B54DE">
      <w:pPr>
        <w:spacing w:after="0" w:line="265" w:lineRule="auto"/>
        <w:ind w:left="-5" w:hanging="10"/>
      </w:pPr>
      <w:r>
        <w:rPr>
          <w:rFonts w:ascii="Arial" w:eastAsia="Arial" w:hAnsi="Arial" w:cs="Arial"/>
          <w:color w:val="222222"/>
          <w:sz w:val="24"/>
        </w:rPr>
        <w:t xml:space="preserve"> </w:t>
      </w:r>
      <w:r>
        <w:rPr>
          <w:rFonts w:ascii="Arial" w:eastAsia="Arial" w:hAnsi="Arial" w:cs="Arial"/>
          <w:b/>
          <w:color w:val="222222"/>
          <w:sz w:val="24"/>
        </w:rPr>
        <w:t>Evn Studios</w:t>
      </w:r>
      <w:r w:rsidR="009938A8">
        <w:rPr>
          <w:rFonts w:ascii="Arial" w:eastAsia="Arial" w:hAnsi="Arial" w:cs="Arial"/>
          <w:b/>
          <w:color w:val="222222"/>
          <w:sz w:val="24"/>
        </w:rPr>
        <w:t xml:space="preserve">. </w:t>
      </w:r>
      <w:r>
        <w:rPr>
          <w:rFonts w:ascii="Arial" w:eastAsia="Arial" w:hAnsi="Arial" w:cs="Arial"/>
          <w:b/>
          <w:color w:val="222222"/>
          <w:sz w:val="24"/>
        </w:rPr>
        <w:t xml:space="preserve">( </w:t>
      </w:r>
      <w:r>
        <w:rPr>
          <w:rFonts w:ascii="Arial" w:eastAsia="Arial" w:hAnsi="Arial" w:cs="Arial"/>
          <w:color w:val="0000CC"/>
        </w:rPr>
        <w:t>Address</w:t>
      </w:r>
      <w:r>
        <w:rPr>
          <w:rFonts w:ascii="Arial" w:eastAsia="Arial" w:hAnsi="Arial" w:cs="Arial"/>
          <w:color w:val="222222"/>
        </w:rPr>
        <w:t>: 2465 Dundas St. W, Toronto ON M6P1X3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555377" w:rsidRDefault="004B54DE">
      <w:pPr>
        <w:spacing w:after="32" w:line="265" w:lineRule="auto"/>
        <w:ind w:left="-5" w:hanging="10"/>
      </w:pPr>
      <w:r>
        <w:rPr>
          <w:rFonts w:ascii="Arial" w:eastAsia="Arial" w:hAnsi="Arial" w:cs="Arial"/>
          <w:color w:val="222222"/>
        </w:rPr>
        <w:t xml:space="preserve"> Scene studies, Script Analysis, On Camera Auditions, and the realities of working in front of the camera </w:t>
      </w:r>
    </w:p>
    <w:p w:rsidR="00555377" w:rsidRDefault="004B54DE">
      <w:pPr>
        <w:spacing w:after="20"/>
        <w:ind w:left="-5" w:hanging="10"/>
      </w:pPr>
      <w:r>
        <w:rPr>
          <w:rFonts w:ascii="Arial" w:eastAsia="Arial" w:hAnsi="Arial" w:cs="Arial"/>
          <w:b/>
          <w:color w:val="222222"/>
          <w:sz w:val="24"/>
        </w:rPr>
        <w:t xml:space="preserve">__________________________________________________________________________ </w:t>
      </w:r>
    </w:p>
    <w:p w:rsidR="00642D25" w:rsidRDefault="00642D25">
      <w:pPr>
        <w:spacing w:after="0"/>
        <w:ind w:left="-5" w:hanging="10"/>
        <w:rPr>
          <w:rFonts w:ascii="Arial" w:eastAsia="Arial" w:hAnsi="Arial" w:cs="Arial"/>
          <w:color w:val="222222"/>
          <w:sz w:val="24"/>
        </w:rPr>
      </w:pPr>
    </w:p>
    <w:p w:rsidR="00555377" w:rsidRDefault="004B54DE">
      <w:pPr>
        <w:spacing w:after="0"/>
        <w:ind w:left="-5" w:hanging="10"/>
      </w:pPr>
      <w:r>
        <w:rPr>
          <w:rFonts w:ascii="Arial" w:eastAsia="Arial" w:hAnsi="Arial" w:cs="Arial"/>
          <w:color w:val="222222"/>
          <w:sz w:val="24"/>
        </w:rPr>
        <w:t xml:space="preserve"> </w:t>
      </w:r>
      <w:r>
        <w:rPr>
          <w:rFonts w:ascii="Arial" w:eastAsia="Arial" w:hAnsi="Arial" w:cs="Arial"/>
          <w:b/>
          <w:color w:val="222222"/>
          <w:sz w:val="24"/>
        </w:rPr>
        <w:t xml:space="preserve">Education: </w:t>
      </w:r>
      <w:r>
        <w:rPr>
          <w:rFonts w:ascii="Arial" w:eastAsia="Arial" w:hAnsi="Arial" w:cs="Arial"/>
          <w:color w:val="222222"/>
          <w:sz w:val="24"/>
        </w:rPr>
        <w:t xml:space="preserve">Harold M. Brathwaite Secondary School                                      </w:t>
      </w:r>
      <w:r>
        <w:rPr>
          <w:rFonts w:ascii="Arial" w:eastAsia="Arial" w:hAnsi="Arial" w:cs="Arial"/>
          <w:b/>
          <w:color w:val="222222"/>
          <w:sz w:val="24"/>
        </w:rPr>
        <w:t>2008</w:t>
      </w:r>
      <w:r>
        <w:rPr>
          <w:rFonts w:ascii="Arial" w:eastAsia="Arial" w:hAnsi="Arial" w:cs="Arial"/>
          <w:color w:val="222222"/>
          <w:sz w:val="24"/>
        </w:rPr>
        <w:t>-</w:t>
      </w:r>
      <w:r>
        <w:rPr>
          <w:rFonts w:ascii="Arial" w:eastAsia="Arial" w:hAnsi="Arial" w:cs="Arial"/>
          <w:b/>
          <w:color w:val="222222"/>
          <w:sz w:val="24"/>
        </w:rPr>
        <w:t>2013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938A8" w:rsidRDefault="004B54DE">
      <w:pPr>
        <w:spacing w:after="20"/>
        <w:ind w:left="-5" w:hanging="10"/>
        <w:rPr>
          <w:rFonts w:ascii="Arial" w:eastAsia="Arial" w:hAnsi="Arial" w:cs="Arial"/>
          <w:b/>
          <w:color w:val="222222"/>
          <w:sz w:val="24"/>
        </w:rPr>
      </w:pPr>
      <w:r>
        <w:rPr>
          <w:rFonts w:ascii="Arial" w:eastAsia="Arial" w:hAnsi="Arial" w:cs="Arial"/>
          <w:b/>
          <w:color w:val="222222"/>
          <w:sz w:val="24"/>
        </w:rPr>
        <w:t xml:space="preserve">                                               </w:t>
      </w:r>
    </w:p>
    <w:p w:rsidR="009938A8" w:rsidRDefault="009938A8">
      <w:pPr>
        <w:spacing w:after="20"/>
        <w:ind w:left="-5" w:hanging="10"/>
        <w:rPr>
          <w:rFonts w:ascii="Arial" w:eastAsia="Arial" w:hAnsi="Arial" w:cs="Arial"/>
          <w:b/>
          <w:color w:val="222222"/>
          <w:sz w:val="24"/>
        </w:rPr>
      </w:pPr>
    </w:p>
    <w:p w:rsidR="009938A8" w:rsidRDefault="009938A8">
      <w:pPr>
        <w:spacing w:after="20"/>
        <w:ind w:left="-5" w:hanging="10"/>
        <w:rPr>
          <w:rFonts w:ascii="Arial" w:eastAsia="Arial" w:hAnsi="Arial" w:cs="Arial"/>
          <w:b/>
          <w:color w:val="222222"/>
          <w:sz w:val="24"/>
        </w:rPr>
      </w:pPr>
    </w:p>
    <w:p w:rsidR="009938A8" w:rsidRDefault="009938A8">
      <w:pPr>
        <w:spacing w:after="20"/>
        <w:ind w:left="-5" w:hanging="10"/>
        <w:rPr>
          <w:rFonts w:ascii="Arial" w:eastAsia="Arial" w:hAnsi="Arial" w:cs="Arial"/>
          <w:b/>
          <w:color w:val="222222"/>
          <w:sz w:val="24"/>
        </w:rPr>
      </w:pPr>
    </w:p>
    <w:p w:rsidR="00555377" w:rsidRDefault="009938A8">
      <w:pPr>
        <w:spacing w:after="20"/>
        <w:ind w:left="-5" w:hanging="10"/>
      </w:pPr>
      <w:r>
        <w:rPr>
          <w:rFonts w:ascii="Arial" w:eastAsia="Arial" w:hAnsi="Arial" w:cs="Arial"/>
          <w:b/>
          <w:color w:val="222222"/>
          <w:sz w:val="24"/>
        </w:rPr>
        <w:t xml:space="preserve">                                                 Modeling: </w:t>
      </w:r>
    </w:p>
    <w:p w:rsidR="00555377" w:rsidRDefault="004B54DE">
      <w:pPr>
        <w:numPr>
          <w:ilvl w:val="0"/>
          <w:numId w:val="1"/>
        </w:numPr>
        <w:spacing w:after="0"/>
        <w:ind w:hanging="686"/>
      </w:pPr>
      <w:r>
        <w:rPr>
          <w:rFonts w:ascii="Arial" w:eastAsia="Arial" w:hAnsi="Arial" w:cs="Arial"/>
          <w:color w:val="222222"/>
          <w:sz w:val="24"/>
        </w:rPr>
        <w:t xml:space="preserve">Miss India Worldwide Canada ( Miss Congeniality 2015) </w:t>
      </w:r>
    </w:p>
    <w:p w:rsidR="009938A8" w:rsidRDefault="004B54DE" w:rsidP="009938A8">
      <w:pPr>
        <w:numPr>
          <w:ilvl w:val="0"/>
          <w:numId w:val="1"/>
        </w:numPr>
        <w:spacing w:after="0"/>
        <w:ind w:hanging="686"/>
      </w:pPr>
      <w:r>
        <w:rPr>
          <w:rFonts w:ascii="Arial" w:eastAsia="Arial" w:hAnsi="Arial" w:cs="Arial"/>
          <w:color w:val="222222"/>
          <w:sz w:val="24"/>
        </w:rPr>
        <w:t xml:space="preserve">Photographers portfolio – Krushit Vanzara </w:t>
      </w:r>
    </w:p>
    <w:p w:rsidR="009938A8" w:rsidRPr="009938A8" w:rsidRDefault="009938A8" w:rsidP="009938A8">
      <w:pPr>
        <w:spacing w:after="0"/>
        <w:rPr>
          <w:sz w:val="28"/>
          <w:szCs w:val="28"/>
        </w:rPr>
      </w:pPr>
      <w:r w:rsidRPr="009938A8">
        <w:rPr>
          <w:sz w:val="28"/>
          <w:szCs w:val="28"/>
        </w:rPr>
        <w:t>2024-</w:t>
      </w:r>
      <w:r>
        <w:rPr>
          <w:sz w:val="28"/>
          <w:szCs w:val="28"/>
        </w:rPr>
        <w:t xml:space="preserve"> Photographers portfolio- Dan </w:t>
      </w:r>
    </w:p>
    <w:p w:rsidR="00555377" w:rsidRDefault="004B54DE">
      <w:pPr>
        <w:spacing w:after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5377" w:rsidRDefault="004B54DE">
      <w:pPr>
        <w:spacing w:after="20"/>
        <w:ind w:left="-5" w:hanging="10"/>
      </w:pPr>
      <w:r>
        <w:rPr>
          <w:rFonts w:ascii="Arial" w:eastAsia="Arial" w:hAnsi="Arial" w:cs="Arial"/>
          <w:color w:val="222222"/>
          <w:sz w:val="24"/>
        </w:rPr>
        <w:t xml:space="preserve">                                             </w:t>
      </w:r>
      <w:r>
        <w:rPr>
          <w:rFonts w:ascii="Arial" w:eastAsia="Arial" w:hAnsi="Arial" w:cs="Arial"/>
          <w:b/>
          <w:color w:val="222222"/>
          <w:sz w:val="24"/>
        </w:rPr>
        <w:t>Special</w:t>
      </w:r>
      <w:r>
        <w:rPr>
          <w:rFonts w:ascii="Arial" w:eastAsia="Arial" w:hAnsi="Arial" w:cs="Arial"/>
          <w:color w:val="222222"/>
          <w:sz w:val="24"/>
        </w:rPr>
        <w:t xml:space="preserve"> </w:t>
      </w:r>
      <w:r>
        <w:rPr>
          <w:rFonts w:ascii="Arial" w:eastAsia="Arial" w:hAnsi="Arial" w:cs="Arial"/>
          <w:b/>
          <w:color w:val="222222"/>
          <w:sz w:val="24"/>
        </w:rPr>
        <w:t>Skills</w:t>
      </w:r>
      <w:r>
        <w:rPr>
          <w:rFonts w:ascii="Arial" w:eastAsia="Arial" w:hAnsi="Arial" w:cs="Arial"/>
          <w:color w:val="222222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5377" w:rsidRDefault="004B54DE">
      <w:pPr>
        <w:spacing w:after="0"/>
      </w:pPr>
      <w:r>
        <w:rPr>
          <w:rFonts w:ascii="Times New Roman" w:eastAsia="Times New Roman" w:hAnsi="Times New Roman" w:cs="Times New Roman"/>
          <w:b/>
          <w:color w:val="2A2A2A"/>
          <w:sz w:val="24"/>
        </w:rPr>
        <w:t>Languages</w:t>
      </w:r>
      <w:r>
        <w:rPr>
          <w:rFonts w:ascii="Times New Roman" w:eastAsia="Times New Roman" w:hAnsi="Times New Roman" w:cs="Times New Roman"/>
          <w:color w:val="2A2A2A"/>
          <w:sz w:val="24"/>
        </w:rPr>
        <w:t xml:space="preserve">: English, Tamil    </w:t>
      </w:r>
      <w:r>
        <w:rPr>
          <w:rFonts w:ascii="Times New Roman" w:eastAsia="Times New Roman" w:hAnsi="Times New Roman" w:cs="Times New Roman"/>
          <w:b/>
          <w:color w:val="2A2A2A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2A2A2A"/>
          <w:sz w:val="26"/>
        </w:rPr>
        <w:t>Sports</w:t>
      </w:r>
      <w:r>
        <w:rPr>
          <w:rFonts w:ascii="Times New Roman" w:eastAsia="Times New Roman" w:hAnsi="Times New Roman" w:cs="Times New Roman"/>
          <w:color w:val="2A2A2A"/>
          <w:sz w:val="24"/>
        </w:rPr>
        <w:t>: Baseball, Soccer, Badminton, Jogging, Biking, Football,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5377" w:rsidRDefault="004B54DE">
      <w:pPr>
        <w:spacing w:after="0"/>
      </w:pPr>
      <w:r>
        <w:rPr>
          <w:rFonts w:ascii="Times New Roman" w:eastAsia="Times New Roman" w:hAnsi="Times New Roman" w:cs="Times New Roman"/>
          <w:b/>
          <w:color w:val="2A2A2A"/>
          <w:sz w:val="24"/>
        </w:rPr>
        <w:t xml:space="preserve"> </w:t>
      </w:r>
    </w:p>
    <w:p w:rsidR="00555377" w:rsidRDefault="004B54DE">
      <w:pPr>
        <w:spacing w:after="321"/>
      </w:pPr>
      <w:r>
        <w:rPr>
          <w:rFonts w:ascii="Times New Roman" w:eastAsia="Times New Roman" w:hAnsi="Times New Roman" w:cs="Times New Roman"/>
          <w:color w:val="2A2A2A"/>
          <w:sz w:val="24"/>
        </w:rPr>
        <w:t xml:space="preserve"> </w:t>
      </w:r>
    </w:p>
    <w:p w:rsidR="00555377" w:rsidRDefault="004B54DE">
      <w:pPr>
        <w:spacing w:after="0"/>
      </w:pPr>
      <w:r>
        <w:rPr>
          <w:rFonts w:ascii="Arial" w:eastAsia="Arial" w:hAnsi="Arial" w:cs="Arial"/>
          <w:color w:val="222222"/>
          <w:sz w:val="24"/>
        </w:rPr>
        <w:t xml:space="preserve">  </w:t>
      </w:r>
    </w:p>
    <w:p w:rsidR="00555377" w:rsidRDefault="004B54DE">
      <w:pPr>
        <w:spacing w:after="0"/>
      </w:pP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555377" w:rsidRDefault="004B54DE">
      <w:pPr>
        <w:spacing w:after="0"/>
      </w:pP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555377" w:rsidRDefault="004B54DE">
      <w:pPr>
        <w:spacing w:after="53" w:line="236" w:lineRule="auto"/>
        <w:ind w:right="9808"/>
        <w:jc w:val="both"/>
      </w:pPr>
      <w:r>
        <w:rPr>
          <w:rFonts w:ascii="Arial" w:eastAsia="Arial" w:hAnsi="Arial" w:cs="Arial"/>
          <w:color w:val="222222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5377" w:rsidRDefault="004B54DE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   </w:t>
      </w:r>
    </w:p>
    <w:p w:rsidR="00555377" w:rsidRDefault="004B54D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5377" w:rsidRDefault="004B54DE">
      <w:pPr>
        <w:spacing w:after="1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5377" w:rsidRDefault="004B54D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</w:p>
    <w:sectPr w:rsidR="00555377">
      <w:pgSz w:w="12240" w:h="15840"/>
      <w:pgMar w:top="1147" w:right="1164" w:bottom="1439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D2A3D"/>
    <w:multiLevelType w:val="hybridMultilevel"/>
    <w:tmpl w:val="4BC06154"/>
    <w:lvl w:ilvl="0" w:tplc="0409000F">
      <w:start w:val="1"/>
      <w:numFmt w:val="decimal"/>
      <w:lvlText w:val="%1.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" w15:restartNumberingAfterBreak="0">
    <w:nsid w:val="3B917C08"/>
    <w:multiLevelType w:val="hybridMultilevel"/>
    <w:tmpl w:val="3E441B84"/>
    <w:lvl w:ilvl="0" w:tplc="E2FEA4E6">
      <w:start w:val="2015"/>
      <w:numFmt w:val="decimal"/>
      <w:lvlText w:val="%1-"/>
      <w:lvlJc w:val="left"/>
      <w:pPr>
        <w:ind w:left="68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826850">
      <w:start w:val="1"/>
      <w:numFmt w:val="lowerLetter"/>
      <w:lvlText w:val="%2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50958C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521BD6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683506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78434A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1E1A0A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F4BAC4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3C3226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96830516">
    <w:abstractNumId w:val="1"/>
  </w:num>
  <w:num w:numId="2" w16cid:durableId="1885363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377"/>
    <w:rsid w:val="000C66A9"/>
    <w:rsid w:val="003B59C7"/>
    <w:rsid w:val="004B54DE"/>
    <w:rsid w:val="00555377"/>
    <w:rsid w:val="00642D25"/>
    <w:rsid w:val="006F3FE8"/>
    <w:rsid w:val="009938A8"/>
    <w:rsid w:val="00C4281C"/>
    <w:rsid w:val="00ED33F0"/>
    <w:rsid w:val="00F15067"/>
    <w:rsid w:val="00F52A72"/>
    <w:rsid w:val="00F7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D9D1F1"/>
  <w15:docId w15:val="{FF877C85-4EA2-6A44-B5C8-CF43FC10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a/search?rlz=1C1AOHY_enCA710CA713&amp;q=fulcher+agency+address&amp;stick=H4sIAAAAAAAAAOPgE-LWT9c3LEkvzyswLNOSzU620s_JT04syczPgzOsElNSilKLiwHyNz8jLgAAAA&amp;sa=X&amp;ved=0ahUKEwj8ytvv--DTAhVG0YMKHfE8CS0Q6BMIlAEwDw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www.google.ca/search?rlz=1C1AOHY_enCA710CA713&amp;q=alza+acting+studio+address&amp;stick=H4sIAAAAAAAAAOPgE-LWT9c3LMnLyjYzyNCSzU620s_JT04syczPgzOsElNSilKLiwHAy4nILgAAAA&amp;sa=X&amp;ved=0ahUKEwjF9-WJ--DTAhVF6YMKHdvkDAYQ6BMImAEwEQ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google.ca/search?rlz=1C1AOHY_enCA710CA713&amp;q=alza+acting+studio+address&amp;stick=H4sIAAAAAAAAAOPgE-LWT9c3LMnLyjYzyNCSzU620s_JT04syczPgzOsElNSilKLiwHAy4nILgAAAA&amp;sa=X&amp;ved=0ahUKEwjF9-WJ--DTAhVF6YMKHdvkDAYQ6BMImAEwEQ" TargetMode="External" /><Relationship Id="rId11" Type="http://schemas.openxmlformats.org/officeDocument/2006/relationships/theme" Target="theme/theme1.xml" /><Relationship Id="rId5" Type="http://schemas.openxmlformats.org/officeDocument/2006/relationships/image" Target="media/image1.jpe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s://www.google.ca/search?rlz=1C1AOHY_enCA710CA713&amp;q=fulcher+agency+address&amp;stick=H4sIAAAAAAAAAOPgE-LWT9c3LEkvzyswLNOSzU620s_JT04syczPgzOsElNSilKLiwHyNz8jLgAAAA&amp;sa=X&amp;ved=0ahUKEwj8ytvv--DTAhVG0YMKHfE8CS0Q6BMIlAEwD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Rozhana Murugupillai</dc:creator>
  <cp:keywords/>
  <cp:lastModifiedBy>Rozhana Murugupillai.</cp:lastModifiedBy>
  <cp:revision>2</cp:revision>
  <dcterms:created xsi:type="dcterms:W3CDTF">2024-09-19T03:13:00Z</dcterms:created>
  <dcterms:modified xsi:type="dcterms:W3CDTF">2024-09-19T03:13:00Z</dcterms:modified>
</cp:coreProperties>
</file>