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2880" w:firstLine="720"/>
        <w:jc w:val="left"/>
        <w:rPr>
          <w:rFonts w:ascii="Rubik" w:cs="Rubik" w:eastAsia="Rubik" w:hAnsi="Rubik"/>
          <w:b w:val="1"/>
          <w:color w:val="351c75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b w:val="1"/>
          <w:color w:val="351c75"/>
          <w:sz w:val="15"/>
          <w:szCs w:val="15"/>
          <w:rtl w:val="0"/>
        </w:rPr>
        <w:t xml:space="preserve">Madisen Meleski</w:t>
      </w:r>
    </w:p>
    <w:p w:rsidR="00000000" w:rsidDel="00000000" w:rsidP="00000000" w:rsidRDefault="00000000" w:rsidRPr="00000000" w14:paraId="00000002">
      <w:pPr>
        <w:spacing w:line="240" w:lineRule="auto"/>
        <w:ind w:left="1440" w:firstLine="720"/>
        <w:jc w:val="left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         804-310-0138</w:t>
      </w: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  | meleskimg@vcu.edu | </w:t>
      </w:r>
      <w:hyperlink r:id="rId6">
        <w:r w:rsidDel="00000000" w:rsidR="00000000" w:rsidRPr="00000000">
          <w:rPr>
            <w:rFonts w:ascii="Rubik" w:cs="Rubik" w:eastAsia="Rubik" w:hAnsi="Rubik"/>
            <w:color w:val="1155cc"/>
            <w:sz w:val="15"/>
            <w:szCs w:val="15"/>
            <w:rtl w:val="0"/>
          </w:rPr>
          <w:t xml:space="preserve">Portfolio</w:t>
        </w:r>
      </w:hyperlink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| </w:t>
      </w:r>
      <w:hyperlink r:id="rId7">
        <w:r w:rsidDel="00000000" w:rsidR="00000000" w:rsidRPr="00000000">
          <w:rPr>
            <w:rFonts w:ascii="Rubik" w:cs="Rubik" w:eastAsia="Rubik" w:hAnsi="Rubik"/>
            <w:color w:val="1155cc"/>
            <w:sz w:val="15"/>
            <w:szCs w:val="15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Rubik" w:cs="Rubik" w:eastAsia="Rubik" w:hAnsi="Rubik"/>
          <w:b w:val="1"/>
          <w:color w:val="351c75"/>
          <w:sz w:val="15"/>
          <w:szCs w:val="15"/>
          <w:u w:val="single"/>
        </w:rPr>
      </w:pPr>
      <w:r w:rsidDel="00000000" w:rsidR="00000000" w:rsidRPr="00000000">
        <w:rPr>
          <w:rFonts w:ascii="Rubik" w:cs="Rubik" w:eastAsia="Rubik" w:hAnsi="Rubik"/>
          <w:b w:val="1"/>
          <w:color w:val="351c75"/>
          <w:sz w:val="15"/>
          <w:szCs w:val="15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Virginia Commonwealth University, Richmond, VA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b w:val="1"/>
          <w:sz w:val="15"/>
          <w:szCs w:val="15"/>
          <w:rtl w:val="0"/>
        </w:rPr>
        <w:t xml:space="preserve">Bachelor of Fine Arts, Communication Arts      </w:t>
      </w: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                                                  Received December 2023</w:t>
      </w:r>
    </w:p>
    <w:p w:rsidR="00000000" w:rsidDel="00000000" w:rsidP="00000000" w:rsidRDefault="00000000" w:rsidRPr="00000000" w14:paraId="00000007">
      <w:pPr>
        <w:spacing w:line="240" w:lineRule="auto"/>
        <w:ind w:left="990" w:firstLine="45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Cumulative GPA 3.795/4.0; Dean’s List: Fall &amp; Spring 2020-2023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Rubik" w:cs="Rubik" w:eastAsia="Rubik" w:hAnsi="Rubik"/>
          <w:b w:val="1"/>
          <w:color w:val="351c75"/>
          <w:sz w:val="15"/>
          <w:szCs w:val="15"/>
          <w:u w:val="single"/>
        </w:rPr>
      </w:pPr>
      <w:r w:rsidDel="00000000" w:rsidR="00000000" w:rsidRPr="00000000">
        <w:rPr>
          <w:rFonts w:ascii="Rubik" w:cs="Rubik" w:eastAsia="Rubik" w:hAnsi="Rubik"/>
          <w:b w:val="1"/>
          <w:color w:val="351c75"/>
          <w:sz w:val="15"/>
          <w:szCs w:val="15"/>
          <w:u w:val="single"/>
          <w:rtl w:val="0"/>
        </w:rPr>
        <w:t xml:space="preserve">Relevant Experience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b w:val="1"/>
          <w:sz w:val="15"/>
          <w:szCs w:val="15"/>
          <w:rtl w:val="0"/>
        </w:rPr>
        <w:t xml:space="preserve">Arts &amp; Crafts/Jewelry Assistant/Camp Counselor</w:t>
      </w: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             June 2024-August 2024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i w:val="1"/>
          <w:sz w:val="15"/>
          <w:szCs w:val="15"/>
          <w:rtl w:val="0"/>
        </w:rPr>
        <w:t xml:space="preserve">Camp Danbee, Peru,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540" w:hanging="27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Taught classes of 10-20 students aged 7-16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line="240" w:lineRule="auto"/>
        <w:ind w:left="1440" w:hanging="36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Gave drawing lessons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540" w:hanging="27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Worked with various mediums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line="240" w:lineRule="auto"/>
        <w:ind w:left="1440" w:hanging="36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Paint, paint markers, puffy paint, traditional drawing tools, lanyard, beads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Lived in a cabin and took care of 11 children aged 6-8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240" w:lineRule="auto"/>
        <w:ind w:left="1440" w:hanging="36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Assisted them with activities, kept them safe, put them to bed and woke them up,, fed them breakfast, lunch, and dinner each day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line="240" w:lineRule="auto"/>
        <w:ind w:left="1440" w:hanging="36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Unpacked and packed up all their belongings, clothes, and bedding at the beginning and end of summer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Rubik" w:cs="Rubik" w:eastAsia="Rubik" w:hAnsi="Rubik"/>
          <w:b w:val="1"/>
          <w:color w:val="351c75"/>
          <w:sz w:val="15"/>
          <w:szCs w:val="1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b w:val="1"/>
          <w:sz w:val="15"/>
          <w:szCs w:val="15"/>
          <w:rtl w:val="0"/>
        </w:rPr>
        <w:t xml:space="preserve">2D Animation/Graphic Design  Intern </w:t>
      </w: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                                                                   August 2023-present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i w:val="1"/>
          <w:sz w:val="15"/>
          <w:szCs w:val="15"/>
          <w:rtl w:val="0"/>
        </w:rPr>
        <w:t xml:space="preserve">Peaches &amp; Cream, Philadelphia, PA (Remote)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540" w:hanging="27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Design characters for the company’s launch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540" w:hanging="27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Edit and improve the quality of their products and characters using Photoshop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540" w:hanging="27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Animate the characters I created for the company and pre existing characters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b w:val="1"/>
          <w:sz w:val="15"/>
          <w:szCs w:val="15"/>
          <w:rtl w:val="0"/>
        </w:rPr>
        <w:t xml:space="preserve"> 2D Animation Intern</w:t>
      </w: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                                                                                                      August-December 2023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i w:val="1"/>
          <w:sz w:val="15"/>
          <w:szCs w:val="15"/>
          <w:rtl w:val="0"/>
        </w:rPr>
        <w:t xml:space="preserve">Necessary Behavior, Los Angeles, CA (Remote)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540" w:hanging="27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Created animations and storyboards featuring the company’s mascot character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540" w:hanging="27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Workshop Team Leader; created workshops such as a company book club and presentations to be presented to the company on social justice and equality in the workplace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b w:val="1"/>
          <w:sz w:val="15"/>
          <w:szCs w:val="15"/>
          <w:rtl w:val="0"/>
        </w:rPr>
        <w:t xml:space="preserve">Character Design Intern</w:t>
      </w: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                                                                                              May-August 2023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i w:val="1"/>
          <w:sz w:val="15"/>
          <w:szCs w:val="15"/>
          <w:rtl w:val="0"/>
        </w:rPr>
        <w:t xml:space="preserve">The Human Survival Project (Remote)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540" w:hanging="27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Designed characters for the company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540" w:hanging="27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Meeting organizer; arranged meeting times for the animation team using Microsoft Teams and Zoom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b w:val="1"/>
          <w:sz w:val="15"/>
          <w:szCs w:val="15"/>
          <w:rtl w:val="0"/>
        </w:rPr>
        <w:t xml:space="preserve">2D Animation Intern</w:t>
      </w: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                                                                                                      May-August 2022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i w:val="1"/>
          <w:sz w:val="15"/>
          <w:szCs w:val="15"/>
          <w:rtl w:val="0"/>
        </w:rPr>
        <w:t xml:space="preserve">Ferry Godmother Inc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540" w:hanging="27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Created 2D animations that promoted the company’s products and internship program and were featured on the company’s social media platforms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540" w:hanging="27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Designed characters, storyboards, and concept art for the company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540" w:hanging="27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Provided voiceover for my animations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Rubik" w:cs="Rubik" w:eastAsia="Rubik" w:hAnsi="Rubik"/>
          <w:b w:val="1"/>
          <w:color w:val="351c75"/>
          <w:sz w:val="15"/>
          <w:szCs w:val="15"/>
          <w:u w:val="single"/>
        </w:rPr>
      </w:pPr>
      <w:r w:rsidDel="00000000" w:rsidR="00000000" w:rsidRPr="00000000">
        <w:rPr>
          <w:rFonts w:ascii="Rubik" w:cs="Rubik" w:eastAsia="Rubik" w:hAnsi="Rubik"/>
          <w:b w:val="1"/>
          <w:color w:val="351c75"/>
          <w:sz w:val="15"/>
          <w:szCs w:val="15"/>
          <w:u w:val="single"/>
          <w:rtl w:val="0"/>
        </w:rPr>
        <w:t xml:space="preserve">Additional Experience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Rubik" w:cs="Rubik" w:eastAsia="Rubik" w:hAnsi="Rubik"/>
          <w:color w:val="222222"/>
          <w:sz w:val="15"/>
          <w:szCs w:val="15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22222"/>
          <w:sz w:val="15"/>
          <w:szCs w:val="15"/>
          <w:highlight w:val="white"/>
          <w:rtl w:val="0"/>
        </w:rPr>
        <w:t xml:space="preserve">Festival Jury Intern                                                                                                                       </w:t>
      </w:r>
      <w:r w:rsidDel="00000000" w:rsidR="00000000" w:rsidRPr="00000000">
        <w:rPr>
          <w:rFonts w:ascii="Rubik" w:cs="Rubik" w:eastAsia="Rubik" w:hAnsi="Rubik"/>
          <w:color w:val="222222"/>
          <w:sz w:val="15"/>
          <w:szCs w:val="15"/>
          <w:highlight w:val="white"/>
          <w:rtl w:val="0"/>
        </w:rPr>
        <w:t xml:space="preserve">January 2024-March 2024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Rubik" w:cs="Rubik" w:eastAsia="Rubik" w:hAnsi="Rubik"/>
          <w:i w:val="1"/>
          <w:color w:val="222222"/>
          <w:sz w:val="15"/>
          <w:szCs w:val="15"/>
          <w:highlight w:val="white"/>
        </w:rPr>
      </w:pPr>
      <w:r w:rsidDel="00000000" w:rsidR="00000000" w:rsidRPr="00000000">
        <w:rPr>
          <w:rFonts w:ascii="Rubik" w:cs="Rubik" w:eastAsia="Rubik" w:hAnsi="Rubik"/>
          <w:i w:val="1"/>
          <w:color w:val="222222"/>
          <w:sz w:val="15"/>
          <w:szCs w:val="15"/>
          <w:highlight w:val="white"/>
          <w:rtl w:val="0"/>
        </w:rPr>
        <w:t xml:space="preserve">Student World Impact Film Festival (SWIFF)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Rubik" w:cs="Rubik" w:eastAsia="Rubik" w:hAnsi="Rubik"/>
          <w:color w:val="222222"/>
          <w:sz w:val="15"/>
          <w:szCs w:val="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Rubik" w:cs="Rubik" w:eastAsia="Rubik" w:hAnsi="Rubik"/>
          <w:b w:val="1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b w:val="1"/>
          <w:sz w:val="15"/>
          <w:szCs w:val="15"/>
          <w:rtl w:val="0"/>
        </w:rPr>
        <w:t xml:space="preserve">Photographer and Greeter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i w:val="1"/>
          <w:sz w:val="15"/>
          <w:szCs w:val="15"/>
          <w:rtl w:val="0"/>
        </w:rPr>
        <w:t xml:space="preserve">Cherry Hill Programs, Richmond VA </w:t>
      </w: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                                                                            December 2023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hanging="36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Took photos of families with Santa Claus/Easter Bunny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hanging="36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Talked to families and informed them of the photography process and prices, organized lines and crowds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Rubik" w:cs="Rubik" w:eastAsia="Rubik" w:hAnsi="Rubik"/>
          <w:b w:val="1"/>
          <w:color w:val="351c75"/>
          <w:sz w:val="15"/>
          <w:szCs w:val="1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b w:val="1"/>
          <w:sz w:val="15"/>
          <w:szCs w:val="15"/>
          <w:rtl w:val="0"/>
        </w:rPr>
        <w:t xml:space="preserve">Summer Camp Counselor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i w:val="1"/>
          <w:sz w:val="15"/>
          <w:szCs w:val="15"/>
          <w:rtl w:val="0"/>
        </w:rPr>
        <w:t xml:space="preserve">Kids in Discovery Preschool, Richmond VA</w:t>
      </w:r>
      <w:r w:rsidDel="00000000" w:rsidR="00000000" w:rsidRPr="00000000">
        <w:rPr>
          <w:rFonts w:ascii="Rubik" w:cs="Rubik" w:eastAsia="Rubik" w:hAnsi="Rubik"/>
          <w:i w:val="1"/>
          <w:sz w:val="15"/>
          <w:szCs w:val="15"/>
          <w:rtl w:val="0"/>
        </w:rPr>
        <w:t xml:space="preserve">       </w:t>
      </w: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                                                           Summers 2015-2018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240" w:lineRule="auto"/>
        <w:ind w:left="540" w:hanging="27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Worked with children aged 3-9; taught them songs and dances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540" w:hanging="27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Helped children with art crafts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b w:val="1"/>
          <w:sz w:val="15"/>
          <w:szCs w:val="15"/>
          <w:rtl w:val="0"/>
        </w:rPr>
        <w:t xml:space="preserve">VCU Animation Club Member    </w:t>
      </w: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             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i w:val="1"/>
          <w:sz w:val="15"/>
          <w:szCs w:val="15"/>
          <w:rtl w:val="0"/>
        </w:rPr>
        <w:t xml:space="preserve">Virginia Commonwealth University, Richmond VA  </w:t>
      </w: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                                                     2020-2023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Rubik" w:cs="Rubik" w:eastAsia="Rubik" w:hAnsi="Rubik"/>
          <w:b w:val="1"/>
          <w:color w:val="351c75"/>
          <w:sz w:val="15"/>
          <w:szCs w:val="15"/>
          <w:u w:val="single"/>
        </w:rPr>
      </w:pPr>
      <w:r w:rsidDel="00000000" w:rsidR="00000000" w:rsidRPr="00000000">
        <w:rPr>
          <w:rFonts w:ascii="Rubik" w:cs="Rubik" w:eastAsia="Rubik" w:hAnsi="Rubik"/>
          <w:b w:val="1"/>
          <w:color w:val="351c75"/>
          <w:sz w:val="15"/>
          <w:szCs w:val="15"/>
          <w:u w:val="single"/>
          <w:rtl w:val="0"/>
        </w:rPr>
        <w:t xml:space="preserve">Awards and Achievements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Rubik" w:cs="Rubik" w:eastAsia="Rubik" w:hAnsi="Rubik"/>
          <w:sz w:val="15"/>
          <w:szCs w:val="15"/>
          <w:highlight w:val="white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highlight w:val="white"/>
          <w:rtl w:val="0"/>
        </w:rPr>
        <w:t xml:space="preserve">Lift Off Global Network Sessions and First-Time Filmmaker Sessions 2023 Official Selection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Rubik" w:cs="Rubik" w:eastAsia="Rubik" w:hAnsi="Rubik"/>
          <w:i w:val="1"/>
          <w:sz w:val="15"/>
          <w:szCs w:val="15"/>
          <w:highlight w:val="white"/>
        </w:rPr>
      </w:pPr>
      <w:r w:rsidDel="00000000" w:rsidR="00000000" w:rsidRPr="00000000">
        <w:rPr>
          <w:rFonts w:ascii="Rubik" w:cs="Rubik" w:eastAsia="Rubik" w:hAnsi="Rubik"/>
          <w:sz w:val="15"/>
          <w:szCs w:val="15"/>
          <w:highlight w:val="white"/>
          <w:rtl w:val="0"/>
        </w:rPr>
        <w:t xml:space="preserve">Student World Impact Film Festival Honorable Mention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rPr>
          <w:rFonts w:ascii="Rubik" w:cs="Rubik" w:eastAsia="Rubik" w:hAnsi="Rubik"/>
          <w:i w:val="1"/>
          <w:sz w:val="15"/>
          <w:szCs w:val="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Rubik" w:cs="Rubik" w:eastAsia="Rubik" w:hAnsi="Rubik"/>
          <w:b w:val="1"/>
          <w:color w:val="351c75"/>
          <w:sz w:val="15"/>
          <w:szCs w:val="15"/>
          <w:u w:val="single"/>
        </w:rPr>
      </w:pPr>
      <w:r w:rsidDel="00000000" w:rsidR="00000000" w:rsidRPr="00000000">
        <w:rPr>
          <w:rFonts w:ascii="Rubik" w:cs="Rubik" w:eastAsia="Rubik" w:hAnsi="Rubik"/>
          <w:b w:val="1"/>
          <w:color w:val="351c75"/>
          <w:sz w:val="15"/>
          <w:szCs w:val="15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Rubik" w:cs="Rubik" w:eastAsia="Rubik" w:hAnsi="Rubik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i w:val="1"/>
          <w:sz w:val="15"/>
          <w:szCs w:val="15"/>
          <w:rtl w:val="0"/>
        </w:rPr>
        <w:t xml:space="preserve">Social Media &amp; Platforms: </w:t>
      </w: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Instagram, Facebook, Twitter/X, Pinterest, Snapchat, Tik Tok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Rubik" w:cs="Rubik" w:eastAsia="Rubik" w:hAnsi="Rubik"/>
          <w:b w:val="1"/>
          <w:color w:val="351c75"/>
          <w:sz w:val="15"/>
          <w:szCs w:val="15"/>
        </w:rPr>
      </w:pPr>
      <w:r w:rsidDel="00000000" w:rsidR="00000000" w:rsidRPr="00000000">
        <w:rPr>
          <w:rFonts w:ascii="Rubik" w:cs="Rubik" w:eastAsia="Rubik" w:hAnsi="Rubik"/>
          <w:i w:val="1"/>
          <w:sz w:val="15"/>
          <w:szCs w:val="15"/>
          <w:rtl w:val="0"/>
        </w:rPr>
        <w:t xml:space="preserve">Computer</w:t>
      </w:r>
      <w:r w:rsidDel="00000000" w:rsidR="00000000" w:rsidRPr="00000000">
        <w:rPr>
          <w:rFonts w:ascii="Rubik" w:cs="Rubik" w:eastAsia="Rubik" w:hAnsi="Rubik"/>
          <w:sz w:val="15"/>
          <w:szCs w:val="15"/>
          <w:rtl w:val="0"/>
        </w:rPr>
        <w:t xml:space="preserve">: Mac &amp; PC; proficient in Adobe Creative Suite and Microsoft Office; Maya and Pencil 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8iSINysCBqc_z50xczlUOf-tYVta4yBS/view?usp=sharing" TargetMode="External"/><Relationship Id="rId7" Type="http://schemas.openxmlformats.org/officeDocument/2006/relationships/hyperlink" Target="https://www.linkedin.com/in/madisen-meleski-ba22941b3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