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Cherie-Amor Clemmons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000000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Performer/Actor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Cherie-Amor Ari Clemmons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Baltimore, MD 21239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202-779-7348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d44500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cherie.amor2021@gmail.com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Hair: Brown  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Eyes: Brown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Height: 5’5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Weight: 130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3"/>
            <w:bookmarkEnd w:id="3"/>
            <w:r w:rsidDel="00000000" w:rsidR="00000000" w:rsidRPr="00000000">
              <w:rPr>
                <w:rtl w:val="0"/>
              </w:rPr>
              <w:t xml:space="preserve">Theater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/>
            </w:pPr>
            <w:bookmarkStart w:colFirst="0" w:colLast="0" w:name="_y1q60llsp3ln" w:id="4"/>
            <w:bookmarkEnd w:id="4"/>
            <w:r w:rsidDel="00000000" w:rsidR="00000000" w:rsidRPr="00000000">
              <w:rPr>
                <w:rtl w:val="0"/>
              </w:rPr>
              <w:t xml:space="preserve">Mamma Mia                       Ensemble                       Sydney Marks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b w:val="0"/>
              </w:rPr>
            </w:pPr>
            <w:bookmarkStart w:colFirst="0" w:colLast="0" w:name="_gi75y3ikhpl3" w:id="5"/>
            <w:bookmarkEnd w:id="5"/>
            <w:r w:rsidDel="00000000" w:rsidR="00000000" w:rsidRPr="00000000">
              <w:rPr>
                <w:rtl w:val="0"/>
              </w:rPr>
              <w:t xml:space="preserve">The Tempest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                    Prince Ferdinand      James Bunzli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/>
            </w:pPr>
            <w:bookmarkStart w:colFirst="0" w:colLast="0" w:name="_w9aaishd9i1z" w:id="6"/>
            <w:bookmarkEnd w:id="6"/>
            <w:r w:rsidDel="00000000" w:rsidR="00000000" w:rsidRPr="00000000">
              <w:rPr>
                <w:rtl w:val="0"/>
              </w:rPr>
              <w:t xml:space="preserve">You on the Moors           Nelly/Beth/Jane         Melissa Freilich 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Now</w:t>
            </w:r>
            <w:r w:rsidDel="00000000" w:rsidR="00000000" w:rsidRPr="00000000">
              <w:rPr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Bennet/Player#3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Prom                              Ensemble.                       Natka Bianchini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Self Portraits                      Graphic Designer.      James Bunzli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Don’t Hang Up                     Director.                        Cherie-Amor C.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Guys and a Brenda        Bob                                    Leah Mazzechulli</w:t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Death and the Maiden   Sound Designer          Maria Lopez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Noises Off                               Sound Operator.       James Bunzli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John Proctor is the 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Villain                                        Nell Shaw                       Natka Bianchini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Tchekov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Ensemble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 Ana Rosa Tezza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7"/>
            <w:bookmarkEnd w:id="7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8"/>
            <w:bookmarkEnd w:id="8"/>
            <w:r w:rsidDel="00000000" w:rsidR="00000000" w:rsidRPr="00000000">
              <w:rPr>
                <w:rtl w:val="0"/>
              </w:rPr>
              <w:t xml:space="preserve">Towson High School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HS Degree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uqfre138cju9" w:id="9"/>
            <w:bookmarkEnd w:id="9"/>
            <w:r w:rsidDel="00000000" w:rsidR="00000000" w:rsidRPr="00000000">
              <w:rPr>
                <w:rtl w:val="0"/>
              </w:rPr>
              <w:t xml:space="preserve">SEPTEMBER 2019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MAY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BALTIMORE,MD</w:t>
            </w:r>
          </w:p>
          <w:p w:rsidR="00000000" w:rsidDel="00000000" w:rsidP="00000000" w:rsidRDefault="00000000" w:rsidRPr="00000000" w14:paraId="0000002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colFirst="0" w:colLast="0" w:name="_k6yd3wm929oi" w:id="10"/>
            <w:bookmarkEnd w:id="10"/>
            <w:r w:rsidDel="00000000" w:rsidR="00000000" w:rsidRPr="00000000">
              <w:rPr>
                <w:rtl w:val="0"/>
              </w:rPr>
              <w:t xml:space="preserve">Loyola University Maryland</w:t>
            </w:r>
            <w:r w:rsidDel="00000000" w:rsidR="00000000" w:rsidRPr="00000000">
              <w:rPr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Bachelor’s Degree</w:t>
            </w:r>
          </w:p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x0w2n1i4w7gu" w:id="11"/>
            <w:bookmarkEnd w:id="11"/>
            <w:r w:rsidDel="00000000" w:rsidR="00000000" w:rsidRPr="00000000">
              <w:rPr>
                <w:rtl w:val="0"/>
              </w:rPr>
              <w:t xml:space="preserve">SEPTEMBER 2021 - MAY 2025  BALTIMORE,MD</w:t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2"/>
            <w:bookmarkEnd w:id="12"/>
            <w:r w:rsidDel="00000000" w:rsidR="00000000" w:rsidRPr="00000000">
              <w:rPr>
                <w:rtl w:val="0"/>
              </w:rPr>
              <w:t xml:space="preserve">Special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Dancing (Modern)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Accents (Southern, English, Irish)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Combat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Horseback Riding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Board Operating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Teamwork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Memorization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cherie.amor202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