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rFonts w:ascii="Pacifico" w:cs="Pacifico" w:eastAsia="Pacifico" w:hAnsi="Pacifico"/>
          <w:b w:val="1"/>
        </w:rPr>
      </w:pPr>
      <w:bookmarkStart w:colFirst="0" w:colLast="0" w:name="_heading=h.gjdgxs" w:id="0"/>
      <w:bookmarkEnd w:id="0"/>
      <w:r w:rsidDel="00000000" w:rsidR="00000000" w:rsidRPr="00000000">
        <w:rPr>
          <w:rFonts w:ascii="Pacifico" w:cs="Pacifico" w:eastAsia="Pacifico" w:hAnsi="Pacifico"/>
          <w:b w:val="1"/>
        </w:rPr>
        <w:drawing>
          <wp:inline distB="114300" distT="114300" distL="114300" distR="114300">
            <wp:extent cx="2729345" cy="2237509"/>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729345" cy="223750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jc w:val="center"/>
        <w:rPr>
          <w:rFonts w:ascii="Pacifico" w:cs="Pacifico" w:eastAsia="Pacifico" w:hAnsi="Pacifico"/>
          <w:b w:val="1"/>
        </w:rPr>
      </w:pPr>
      <w:bookmarkStart w:colFirst="0" w:colLast="0" w:name="_heading=h.ojplkvvpwg68" w:id="1"/>
      <w:bookmarkEnd w:id="1"/>
      <w:r w:rsidDel="00000000" w:rsidR="00000000" w:rsidRPr="00000000">
        <w:rPr>
          <w:rFonts w:ascii="Pacifico" w:cs="Pacifico" w:eastAsia="Pacifico" w:hAnsi="Pacifico"/>
          <w:b w:val="1"/>
          <w:rtl w:val="0"/>
        </w:rPr>
        <w:t xml:space="preserve">Demetrius Torrence SR</w:t>
      </w:r>
    </w:p>
    <w:p w:rsidR="00000000" w:rsidDel="00000000" w:rsidP="00000000" w:rsidRDefault="00000000" w:rsidRPr="00000000" w14:paraId="00000003">
      <w:pPr>
        <w:jc w:val="center"/>
        <w:rPr/>
      </w:pPr>
      <w:r w:rsidDel="00000000" w:rsidR="00000000" w:rsidRPr="00000000">
        <w:rPr>
          <w:rtl w:val="0"/>
        </w:rPr>
        <w:t xml:space="preserve">A.K.A</w:t>
      </w:r>
      <w:r w:rsidDel="00000000" w:rsidR="00000000" w:rsidRPr="00000000">
        <w:rPr>
          <w:rtl w:val="0"/>
        </w:rPr>
      </w:r>
    </w:p>
    <w:p w:rsidR="00000000" w:rsidDel="00000000" w:rsidP="00000000" w:rsidRDefault="00000000" w:rsidRPr="00000000" w14:paraId="00000004">
      <w:pPr>
        <w:pStyle w:val="Title"/>
        <w:jc w:val="center"/>
        <w:rPr>
          <w:rFonts w:ascii="Pacifico" w:cs="Pacifico" w:eastAsia="Pacifico" w:hAnsi="Pacifico"/>
          <w:b w:val="1"/>
        </w:rPr>
      </w:pPr>
      <w:bookmarkStart w:colFirst="0" w:colLast="0" w:name="_heading=h.dxz0yg7istxy" w:id="2"/>
      <w:bookmarkEnd w:id="2"/>
      <w:r w:rsidDel="00000000" w:rsidR="00000000" w:rsidRPr="00000000">
        <w:rPr>
          <w:rFonts w:ascii="Pacifico" w:cs="Pacifico" w:eastAsia="Pacifico" w:hAnsi="Pacifico"/>
          <w:b w:val="1"/>
          <w:rtl w:val="0"/>
        </w:rPr>
        <w:t xml:space="preserve">De SoFunny</w:t>
      </w:r>
    </w:p>
    <w:p w:rsidR="00000000" w:rsidDel="00000000" w:rsidP="00000000" w:rsidRDefault="00000000" w:rsidRPr="00000000" w14:paraId="00000005">
      <w:pPr>
        <w:rPr>
          <w:color w:val="222222"/>
        </w:rPr>
      </w:pPr>
      <w:r w:rsidDel="00000000" w:rsidR="00000000" w:rsidRPr="00000000">
        <w:rPr>
          <w:rtl w:val="0"/>
        </w:rPr>
      </w:r>
    </w:p>
    <w:p w:rsidR="00000000" w:rsidDel="00000000" w:rsidP="00000000" w:rsidRDefault="00000000" w:rsidRPr="00000000" w14:paraId="00000006">
      <w:pPr>
        <w:spacing w:line="480" w:lineRule="auto"/>
        <w:rPr>
          <w:color w:val="222222"/>
          <w:sz w:val="24"/>
          <w:szCs w:val="24"/>
        </w:rPr>
      </w:pPr>
      <w:r w:rsidDel="00000000" w:rsidR="00000000" w:rsidRPr="00000000">
        <w:rPr>
          <w:rtl w:val="0"/>
        </w:rPr>
      </w:r>
    </w:p>
    <w:p w:rsidR="00000000" w:rsidDel="00000000" w:rsidP="00000000" w:rsidRDefault="00000000" w:rsidRPr="00000000" w14:paraId="00000007">
      <w:pPr>
        <w:spacing w:line="480" w:lineRule="auto"/>
        <w:ind w:firstLine="720"/>
        <w:jc w:val="both"/>
        <w:rPr>
          <w:color w:val="222222"/>
          <w:sz w:val="24"/>
          <w:szCs w:val="24"/>
        </w:rPr>
      </w:pPr>
      <w:r w:rsidDel="00000000" w:rsidR="00000000" w:rsidRPr="00000000">
        <w:rPr>
          <w:color w:val="222222"/>
          <w:sz w:val="24"/>
          <w:szCs w:val="24"/>
          <w:rtl w:val="0"/>
        </w:rPr>
        <w:t xml:space="preserve">Demetrius Torrence Sr. is a thriving comedian who has accomplished his five year comedy goals in four years. In the midst of his second year in comedy the year of 2016 he overcame a mild heart attack which he now uses comedy as a way to relax from the adversities of life. Demetrius Torrence Sr. fell in love with stand-up comedy after the first time he performed at an open mic and he knew then he wanted to make people laugh for the rest of his life.  After getting his feet wet in comedy Demetrius began working for his home comedy club chain The Looney Bin, featuring in Little Rock, AR.  Demetrius has also featured and hosted in the other Looney Bin locations in Tulsa, Oklahoma City, Ok, and Wichita, KS. Demetrius Torrence Sr (also known as) DeSoFunny can be seen on stages from the east coast, west coast, and all over the south. DeSoFunny is currently producing his own original comedy contest “The Night Owl Apollo style comedy showcase” and currently a radio personality on 96.5 The Box which is a well-known local radio station in Little Rock, AR. DeSoFunny has recently performed on stage at The World Famous Comedy Store, Belly Room and one of LA's top comedy venue The Laugh Factory Chocolate Sundae. He has his own conversational style of comedy that always receives a great response with any diverse crowd. DeSoFunny is dedicated to his craft and would give you your money’s worth.</w:t>
      </w:r>
    </w:p>
    <w:p w:rsidR="00000000" w:rsidDel="00000000" w:rsidP="00000000" w:rsidRDefault="00000000" w:rsidRPr="00000000" w14:paraId="00000008">
      <w:pPr>
        <w:spacing w:line="480" w:lineRule="auto"/>
        <w:rPr>
          <w:color w:val="222222"/>
          <w:sz w:val="24"/>
          <w:szCs w:val="24"/>
        </w:rPr>
      </w:pPr>
      <w:r w:rsidDel="00000000" w:rsidR="00000000" w:rsidRPr="00000000">
        <w:rPr>
          <w:rtl w:val="0"/>
        </w:rPr>
      </w:r>
    </w:p>
    <w:p w:rsidR="00000000" w:rsidDel="00000000" w:rsidP="00000000" w:rsidRDefault="00000000" w:rsidRPr="00000000" w14:paraId="00000009">
      <w:pPr>
        <w:spacing w:line="480" w:lineRule="auto"/>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acifico">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acific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fPFhkG3vid8hDT+kgqLjx7Vg/g==">AMUW2mWiDHjNu4mDawzsNLLQnzX+LsBS7GvdBtyX9RHcAyOc+964vtNdHywYuh0S8gPCzIMHxPYa3ZgIOMp+SAlys3v4vY8EkKxqYdWOYPJz7uxSJfV35PVgRj9TyblOgVXHXsaXzEa/4kdNU5GIItSRTYrxJrJtze5HwW6lN6E5C7GVY2oIzoo=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